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93E8" w14:textId="38B5012D" w:rsidR="002E6FC6" w:rsidRDefault="002E6FC6" w:rsidP="002E6FC6">
      <w:pPr>
        <w:shd w:val="clear" w:color="auto" w:fill="A5C9EB" w:themeFill="text2" w:themeFillTint="40"/>
      </w:pPr>
      <w:r>
        <w:t>CLM32</w:t>
      </w:r>
    </w:p>
    <w:p w14:paraId="3DBD2538" w14:textId="0BD50F4C" w:rsidR="002E6FC6" w:rsidRDefault="002E6FC6" w:rsidP="002E6FC6">
      <w:pPr>
        <w:shd w:val="clear" w:color="auto" w:fill="A5C9EB" w:themeFill="text2" w:themeFillTint="40"/>
      </w:pPr>
      <w:r>
        <w:t>On-Demand template</w:t>
      </w:r>
    </w:p>
    <w:p w14:paraId="7E10CE52" w14:textId="3BBBE74F" w:rsidR="002E6FC6" w:rsidRDefault="002E6FC6">
      <w:r w:rsidRPr="005A4101">
        <w:rPr>
          <w:b/>
          <w:bCs/>
        </w:rPr>
        <w:t>Subject line:</w:t>
      </w:r>
      <w:r w:rsidR="005A4101">
        <w:t xml:space="preserve"> [First name], </w:t>
      </w:r>
      <w:r w:rsidR="00580B6F">
        <w:t>Stay on track for the retirement you want</w:t>
      </w:r>
    </w:p>
    <w:p w14:paraId="55826510" w14:textId="6C604DC0" w:rsidR="002E6FC6" w:rsidRDefault="002E6FC6">
      <w:r w:rsidRPr="005A4101">
        <w:rPr>
          <w:b/>
          <w:bCs/>
        </w:rPr>
        <w:t>Header:</w:t>
      </w:r>
      <w:r w:rsidR="005A4101">
        <w:t xml:space="preserve"> [First name], </w:t>
      </w:r>
      <w:r w:rsidR="00580B6F">
        <w:t>Stay on track for the retirement you want</w:t>
      </w:r>
    </w:p>
    <w:p w14:paraId="0A6F337F" w14:textId="2F020F82" w:rsidR="002E6FC6" w:rsidRPr="005A4101" w:rsidRDefault="002E6FC6">
      <w:pPr>
        <w:rPr>
          <w:b/>
          <w:bCs/>
        </w:rPr>
      </w:pPr>
      <w:r w:rsidRPr="005A4101">
        <w:rPr>
          <w:b/>
          <w:bCs/>
        </w:rPr>
        <w:t>Body copy:</w:t>
      </w:r>
    </w:p>
    <w:p w14:paraId="73F5F5CE" w14:textId="77777777" w:rsidR="00732183" w:rsidRPr="00732183" w:rsidRDefault="00732183" w:rsidP="00732183">
      <w:r w:rsidRPr="00732183">
        <w:t>Hi [First name],</w:t>
      </w:r>
    </w:p>
    <w:p w14:paraId="3DE3E4D6" w14:textId="7A4FB316" w:rsidR="00732183" w:rsidRDefault="00580B6F" w:rsidP="00732183">
      <w:r>
        <w:t xml:space="preserve">Life’s often busy – but taking time now to think about your retirement could make a real difference to your future, giving you more options and flexibility to reach your goals. </w:t>
      </w:r>
    </w:p>
    <w:p w14:paraId="48FF6B88" w14:textId="4345225C" w:rsidR="00580B6F" w:rsidRPr="00580B6F" w:rsidRDefault="00580B6F" w:rsidP="00732183">
      <w:pPr>
        <w:rPr>
          <w:b/>
          <w:bCs/>
        </w:rPr>
      </w:pPr>
      <w:r w:rsidRPr="00580B6F">
        <w:rPr>
          <w:b/>
          <w:bCs/>
        </w:rPr>
        <w:t xml:space="preserve">The good news?  </w:t>
      </w:r>
    </w:p>
    <w:p w14:paraId="74547167" w14:textId="77777777" w:rsidR="00186654" w:rsidRDefault="00732183" w:rsidP="00732183">
      <w:r w:rsidRPr="00732183">
        <w:t xml:space="preserve">Our </w:t>
      </w:r>
      <w:r w:rsidRPr="00732183">
        <w:rPr>
          <w:b/>
          <w:bCs/>
        </w:rPr>
        <w:t>Guided Retirement Planner</w:t>
      </w:r>
      <w:r w:rsidRPr="00732183">
        <w:t xml:space="preserve"> </w:t>
      </w:r>
      <w:r w:rsidR="00580B6F">
        <w:t>makes it quick and easy, so you can plan with confidence for the future that you’d like</w:t>
      </w:r>
      <w:r w:rsidR="00186654">
        <w:t xml:space="preserve">. </w:t>
      </w:r>
    </w:p>
    <w:p w14:paraId="153A2F9A" w14:textId="64972BD3" w:rsidR="00732183" w:rsidRPr="00732183" w:rsidRDefault="00732183" w:rsidP="00732183">
      <w:r>
        <w:rPr>
          <w:b/>
          <w:bCs/>
        </w:rPr>
        <w:t xml:space="preserve">CTA: </w:t>
      </w:r>
      <w:r w:rsidR="00186654">
        <w:rPr>
          <w:b/>
          <w:bCs/>
        </w:rPr>
        <w:t>Try the planner</w:t>
      </w:r>
      <w:r w:rsidRPr="00732183">
        <w:rPr>
          <w:b/>
          <w:bCs/>
        </w:rPr>
        <w:t xml:space="preserve"> →</w:t>
      </w:r>
      <w:r>
        <w:t xml:space="preserve"> </w:t>
      </w:r>
      <w:r w:rsidRPr="00732183">
        <w:rPr>
          <w:i/>
          <w:iCs/>
        </w:rPr>
        <w:t>(deep link)</w:t>
      </w:r>
    </w:p>
    <w:p w14:paraId="429A7F80" w14:textId="17A129E9" w:rsidR="00186654" w:rsidRDefault="00186654" w:rsidP="00732183">
      <w:pPr>
        <w:rPr>
          <w:b/>
          <w:bCs/>
        </w:rPr>
      </w:pPr>
      <w:r>
        <w:rPr>
          <w:b/>
          <w:bCs/>
        </w:rPr>
        <w:t xml:space="preserve">Top tip </w:t>
      </w:r>
      <w:r w:rsidR="00466363">
        <w:rPr>
          <w:b/>
          <w:bCs/>
        </w:rPr>
        <w:t>–</w:t>
      </w:r>
      <w:r>
        <w:rPr>
          <w:b/>
          <w:bCs/>
        </w:rPr>
        <w:t xml:space="preserve"> </w:t>
      </w:r>
      <w:r w:rsidR="00466363" w:rsidRPr="00466363">
        <w:t>It would be useful to have the value of any pensions you hold with other providers ready</w:t>
      </w:r>
    </w:p>
    <w:p w14:paraId="784A246B" w14:textId="167932B1" w:rsidR="00732183" w:rsidRPr="00732183" w:rsidRDefault="00732183" w:rsidP="00732183">
      <w:pPr>
        <w:rPr>
          <w:b/>
          <w:bCs/>
        </w:rPr>
      </w:pPr>
      <w:r w:rsidRPr="00732183">
        <w:rPr>
          <w:b/>
          <w:bCs/>
        </w:rPr>
        <w:t>Not given it much thought yet?</w:t>
      </w:r>
    </w:p>
    <w:p w14:paraId="4F641B93" w14:textId="00AC18C0" w:rsidR="00732183" w:rsidRPr="00732183" w:rsidRDefault="00732183" w:rsidP="00732183">
      <w:r w:rsidRPr="00732183">
        <w:t>Don’t worry</w:t>
      </w:r>
      <w:r>
        <w:t>,</w:t>
      </w:r>
      <w:r w:rsidRPr="00732183">
        <w:t xml:space="preserve"> that’s exactly what the planner is here to help with. It gives you:</w:t>
      </w:r>
    </w:p>
    <w:p w14:paraId="4E82B63C" w14:textId="77777777" w:rsidR="00732183" w:rsidRPr="00732183" w:rsidRDefault="00732183" w:rsidP="00732183">
      <w:pPr>
        <w:numPr>
          <w:ilvl w:val="0"/>
          <w:numId w:val="1"/>
        </w:numPr>
      </w:pPr>
      <w:r w:rsidRPr="00732183">
        <w:rPr>
          <w:b/>
          <w:bCs/>
        </w:rPr>
        <w:t>All your finances in one place</w:t>
      </w:r>
    </w:p>
    <w:p w14:paraId="079601DA" w14:textId="77777777" w:rsidR="00732183" w:rsidRPr="00732183" w:rsidRDefault="00732183" w:rsidP="00732183">
      <w:pPr>
        <w:numPr>
          <w:ilvl w:val="0"/>
          <w:numId w:val="1"/>
        </w:numPr>
      </w:pPr>
      <w:r w:rsidRPr="00732183">
        <w:rPr>
          <w:b/>
          <w:bCs/>
        </w:rPr>
        <w:t>Your retirement options simply explained</w:t>
      </w:r>
    </w:p>
    <w:p w14:paraId="20D1CACF" w14:textId="77777777" w:rsidR="00732183" w:rsidRPr="00732183" w:rsidRDefault="00732183" w:rsidP="00732183">
      <w:pPr>
        <w:numPr>
          <w:ilvl w:val="0"/>
          <w:numId w:val="1"/>
        </w:numPr>
      </w:pPr>
      <w:r w:rsidRPr="00732183">
        <w:rPr>
          <w:b/>
          <w:bCs/>
        </w:rPr>
        <w:t>Clear actions</w:t>
      </w:r>
      <w:r w:rsidRPr="00732183">
        <w:t xml:space="preserve"> to help you move closer to your goals</w:t>
      </w:r>
    </w:p>
    <w:p w14:paraId="2B5E2D09" w14:textId="77777777" w:rsidR="00732183" w:rsidRPr="00732183" w:rsidRDefault="00732183" w:rsidP="00732183">
      <w:r w:rsidRPr="00732183">
        <w:t>You can save your progress, update it whenever you like, and pick up where you left off.</w:t>
      </w:r>
      <w:r w:rsidRPr="00732183">
        <w:br/>
        <w:t>And throughout the journey, we’ll guide and support you each step of the way.</w:t>
      </w:r>
    </w:p>
    <w:p w14:paraId="2D814648" w14:textId="77777777" w:rsidR="002E6FC6" w:rsidRDefault="002E6FC6" w:rsidP="002E6FC6"/>
    <w:p w14:paraId="53EC8756" w14:textId="27531EFA" w:rsidR="002E6FC6" w:rsidRDefault="00466363" w:rsidP="002E6FC6">
      <w:r w:rsidRPr="00466363">
        <w:t>DC004581</w:t>
      </w:r>
      <w:r w:rsidRPr="00466363">
        <w:tab/>
        <w:t>Mar-26</w:t>
      </w:r>
    </w:p>
    <w:p w14:paraId="3410C995" w14:textId="77777777" w:rsidR="002E6FC6" w:rsidRDefault="002E6FC6" w:rsidP="002E6FC6"/>
    <w:p w14:paraId="5C9979D6" w14:textId="77777777" w:rsidR="002E6FC6" w:rsidRDefault="002E6FC6"/>
    <w:p w14:paraId="70287A6B" w14:textId="77777777" w:rsidR="002E6FC6" w:rsidRDefault="002E6FC6"/>
    <w:sectPr w:rsidR="002E6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B3406"/>
    <w:multiLevelType w:val="multilevel"/>
    <w:tmpl w:val="9F12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91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C6"/>
    <w:rsid w:val="00186654"/>
    <w:rsid w:val="00212AAC"/>
    <w:rsid w:val="002E6FC6"/>
    <w:rsid w:val="00466363"/>
    <w:rsid w:val="00580B6F"/>
    <w:rsid w:val="005A4101"/>
    <w:rsid w:val="00732183"/>
    <w:rsid w:val="007907FC"/>
    <w:rsid w:val="00C05495"/>
    <w:rsid w:val="00D95691"/>
    <w:rsid w:val="00EA5D3D"/>
    <w:rsid w:val="00F8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D84D"/>
  <w15:chartTrackingRefBased/>
  <w15:docId w15:val="{4FAE6102-2C3C-44F9-BA20-CC1FBE2C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F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F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B4AF265B3EE45A7290FB434587C66" ma:contentTypeVersion="15" ma:contentTypeDescription="Create a new document." ma:contentTypeScope="" ma:versionID="3decd90248b1481c2737d33a48aa6bc0">
  <xsd:schema xmlns:xsd="http://www.w3.org/2001/XMLSchema" xmlns:xs="http://www.w3.org/2001/XMLSchema" xmlns:p="http://schemas.microsoft.com/office/2006/metadata/properties" xmlns:ns2="124eda4d-5277-4bf6-9e6c-f7bc112f9162" xmlns:ns3="c2f28310-d3a4-43d2-bbad-ac61bba90066" targetNamespace="http://schemas.microsoft.com/office/2006/metadata/properties" ma:root="true" ma:fieldsID="481da171667dec7f59895a952529a262" ns2:_="" ns3:_="">
    <xsd:import namespace="124eda4d-5277-4bf6-9e6c-f7bc112f9162"/>
    <xsd:import namespace="c2f28310-d3a4-43d2-bbad-ac61bba90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Extrainf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da4d-5277-4bf6-9e6c-f7bc112f9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xtrainfo" ma:index="21" nillable="true" ma:displayName="Extra info" ma:format="Dropdown" ma:internalName="Extrainfo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8310-d3a4-43d2-bbad-ac61bba90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0b2731-3ea6-42fa-a036-781985f97efd}" ma:internalName="TaxCatchAll" ma:showField="CatchAllData" ma:web="c2f28310-d3a4-43d2-bbad-ac61bba90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eda4d-5277-4bf6-9e6c-f7bc112f9162">
      <Terms xmlns="http://schemas.microsoft.com/office/infopath/2007/PartnerControls"/>
    </lcf76f155ced4ddcb4097134ff3c332f>
    <Extrainfo xmlns="124eda4d-5277-4bf6-9e6c-f7bc112f9162" xsi:nil="true"/>
    <TaxCatchAll xmlns="c2f28310-d3a4-43d2-bbad-ac61bba90066" xsi:nil="true"/>
  </documentManagement>
</p:properties>
</file>

<file path=customXml/itemProps1.xml><?xml version="1.0" encoding="utf-8"?>
<ds:datastoreItem xmlns:ds="http://schemas.openxmlformats.org/officeDocument/2006/customXml" ds:itemID="{FF1E3F60-8E54-4DDA-AE2E-EF7633476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da4d-5277-4bf6-9e6c-f7bc112f9162"/>
    <ds:schemaRef ds:uri="c2f28310-d3a4-43d2-bbad-ac61bba90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53492-40F6-452F-9822-A88A75BD2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6DC6E-5B82-4036-9393-C49BA9915A0C}">
  <ds:schemaRefs>
    <ds:schemaRef ds:uri="http://schemas.microsoft.com/office/2006/metadata/properties"/>
    <ds:schemaRef ds:uri="http://schemas.microsoft.com/office/infopath/2007/PartnerControls"/>
    <ds:schemaRef ds:uri="124eda4d-5277-4bf6-9e6c-f7bc112f9162"/>
    <ds:schemaRef ds:uri="c2f28310-d3a4-43d2-bbad-ac61bba900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866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Melanie</dc:creator>
  <cp:keywords/>
  <dc:description/>
  <cp:lastModifiedBy>Thorpe, Melanie</cp:lastModifiedBy>
  <cp:revision>7</cp:revision>
  <dcterms:created xsi:type="dcterms:W3CDTF">2026-04-02T10:41:00Z</dcterms:created>
  <dcterms:modified xsi:type="dcterms:W3CDTF">2026-04-09T13:48:00Z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2026-02-11T09:28:05Z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2e02aa74-9eb0-452d-9e76-79d88a2997c7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10, 0, 1, 1</vt:lpwstr>
  </property>
  <property fmtid="{D5CDD505-2E9C-101B-9397-08002B2CF9AE}" pid="10" name="ContentTypeId">
    <vt:lpwstr>0x010100EEEB4AF265B3EE45A7290FB434587C66</vt:lpwstr>
  </property>
  <property fmtid="{D5CDD505-2E9C-101B-9397-08002B2CF9AE}" pid="11" name="MediaServiceImageTags">
    <vt:lpwstr/>
  </property>
</Properties>
</file>