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435D32" w14:textId="48CC8626" w:rsidR="00171BB7" w:rsidRDefault="008741D2" w:rsidP="00791D8D">
      <w:pPr>
        <w:spacing w:after="0"/>
        <w:rPr>
          <w:rFonts w:ascii="Arial" w:hAnsi="Arial" w:cs="Arial"/>
          <w:b/>
          <w:bCs/>
        </w:rPr>
      </w:pPr>
      <w:r w:rsidRPr="00DE2565">
        <w:rPr>
          <w:rFonts w:ascii="Arial" w:hAnsi="Arial" w:cs="Arial"/>
          <w:b/>
          <w:bCs/>
        </w:rPr>
        <w:t>Email 2</w:t>
      </w:r>
      <w:r w:rsidR="003836BE" w:rsidRPr="00DE2565">
        <w:rPr>
          <w:rFonts w:ascii="Arial" w:hAnsi="Arial" w:cs="Arial"/>
          <w:b/>
          <w:bCs/>
        </w:rPr>
        <w:t xml:space="preserve"> – Event Options </w:t>
      </w:r>
    </w:p>
    <w:p w14:paraId="37420E36" w14:textId="77777777" w:rsidR="00A2111A" w:rsidRPr="00A2111A" w:rsidRDefault="00A2111A" w:rsidP="00791D8D">
      <w:pPr>
        <w:spacing w:after="0"/>
        <w:rPr>
          <w:rFonts w:ascii="Arial" w:hAnsi="Arial" w:cs="Arial"/>
        </w:rPr>
      </w:pPr>
    </w:p>
    <w:p w14:paraId="69CB1A41" w14:textId="54474FDD" w:rsidR="00A2111A" w:rsidRDefault="00A2111A" w:rsidP="00A2111A">
      <w:pPr>
        <w:spacing w:after="0"/>
        <w:rPr>
          <w:rFonts w:ascii="Arial" w:hAnsi="Arial" w:cs="Arial"/>
        </w:rPr>
      </w:pPr>
      <w:r w:rsidRPr="00656C0C">
        <w:rPr>
          <w:rFonts w:ascii="Arial" w:hAnsi="Arial" w:cs="Arial"/>
        </w:rPr>
        <w:t xml:space="preserve">This </w:t>
      </w:r>
      <w:r>
        <w:rPr>
          <w:rFonts w:ascii="Arial" w:hAnsi="Arial" w:cs="Arial"/>
        </w:rPr>
        <w:t xml:space="preserve">document has </w:t>
      </w:r>
      <w:proofErr w:type="gramStart"/>
      <w:r>
        <w:rPr>
          <w:rFonts w:ascii="Arial" w:hAnsi="Arial" w:cs="Arial"/>
        </w:rPr>
        <w:t>been designed</w:t>
      </w:r>
      <w:proofErr w:type="gramEnd"/>
      <w:r>
        <w:rPr>
          <w:rFonts w:ascii="Arial" w:hAnsi="Arial" w:cs="Arial"/>
        </w:rPr>
        <w:t xml:space="preserve"> to help you </w:t>
      </w:r>
      <w:r w:rsidR="00507DA7">
        <w:rPr>
          <w:rFonts w:ascii="Arial" w:hAnsi="Arial" w:cs="Arial"/>
        </w:rPr>
        <w:t>share information about</w:t>
      </w:r>
      <w:r>
        <w:rPr>
          <w:rFonts w:ascii="Arial" w:hAnsi="Arial" w:cs="Arial"/>
        </w:rPr>
        <w:t xml:space="preserve"> Legal &amp; General’s series of Member Education Webinars </w:t>
      </w:r>
      <w:r w:rsidR="001609AD">
        <w:rPr>
          <w:rFonts w:ascii="Arial" w:hAnsi="Arial" w:cs="Arial"/>
        </w:rPr>
        <w:t>with your employees</w:t>
      </w:r>
      <w:r w:rsidR="00E7316C">
        <w:rPr>
          <w:rFonts w:ascii="Arial" w:hAnsi="Arial" w:cs="Arial"/>
        </w:rPr>
        <w:t xml:space="preserve"> via email</w:t>
      </w:r>
      <w:r w:rsidR="001609AD">
        <w:rPr>
          <w:rFonts w:ascii="Arial" w:hAnsi="Arial" w:cs="Arial"/>
        </w:rPr>
        <w:t xml:space="preserve">. The Webinars are </w:t>
      </w:r>
      <w:r>
        <w:rPr>
          <w:rFonts w:ascii="Arial" w:hAnsi="Arial" w:cs="Arial"/>
        </w:rPr>
        <w:t xml:space="preserve">taking place throughout 2025. The below </w:t>
      </w:r>
      <w:r w:rsidR="00BC1B91">
        <w:rPr>
          <w:rFonts w:ascii="Arial" w:hAnsi="Arial" w:cs="Arial"/>
        </w:rPr>
        <w:t>content shows</w:t>
      </w:r>
      <w:r w:rsidR="00486AC3">
        <w:rPr>
          <w:rFonts w:ascii="Arial" w:hAnsi="Arial" w:cs="Arial"/>
        </w:rPr>
        <w:t xml:space="preserve"> details about the </w:t>
      </w:r>
      <w:r w:rsidR="001609AD">
        <w:rPr>
          <w:rFonts w:ascii="Arial" w:hAnsi="Arial" w:cs="Arial"/>
        </w:rPr>
        <w:t xml:space="preserve">individual </w:t>
      </w:r>
      <w:r w:rsidR="00486AC3">
        <w:rPr>
          <w:rFonts w:ascii="Arial" w:hAnsi="Arial" w:cs="Arial"/>
        </w:rPr>
        <w:t>events that are happening in each quarter.</w:t>
      </w:r>
    </w:p>
    <w:p w14:paraId="2FBB3224" w14:textId="77777777" w:rsidR="00A2111A" w:rsidRDefault="00A2111A" w:rsidP="00A2111A">
      <w:pPr>
        <w:spacing w:after="0"/>
        <w:rPr>
          <w:rFonts w:ascii="Arial" w:hAnsi="Arial" w:cs="Arial"/>
        </w:rPr>
      </w:pPr>
    </w:p>
    <w:p w14:paraId="238F8019" w14:textId="512E824E" w:rsidR="00DC100B" w:rsidRDefault="00DC100B" w:rsidP="00C17BF1">
      <w:pPr>
        <w:spacing w:after="0"/>
        <w:rPr>
          <w:rFonts w:ascii="Arial" w:hAnsi="Arial" w:cs="Arial"/>
        </w:rPr>
      </w:pPr>
      <w:r>
        <w:rPr>
          <w:rFonts w:ascii="Arial" w:hAnsi="Arial" w:cs="Arial"/>
        </w:rPr>
        <w:t>You can select a subject from the list of options and copy it into the subject box of your email. You can then copy and paste different sections of the content into</w:t>
      </w:r>
      <w:r w:rsidR="00C17BF1">
        <w:rPr>
          <w:rFonts w:ascii="Arial" w:hAnsi="Arial" w:cs="Arial"/>
        </w:rPr>
        <w:t xml:space="preserve"> the main body of</w:t>
      </w:r>
      <w:r>
        <w:rPr>
          <w:rFonts w:ascii="Arial" w:hAnsi="Arial" w:cs="Arial"/>
        </w:rPr>
        <w:t xml:space="preserve"> your email, depending on which date(s) and event(s) you would like to focus on.</w:t>
      </w:r>
    </w:p>
    <w:p w14:paraId="1E903796" w14:textId="77777777" w:rsidR="00A2111A" w:rsidRDefault="00A2111A" w:rsidP="00A2111A">
      <w:pPr>
        <w:spacing w:after="0"/>
        <w:rPr>
          <w:rFonts w:ascii="Arial" w:hAnsi="Arial" w:cs="Arial"/>
        </w:rPr>
      </w:pPr>
    </w:p>
    <w:p w14:paraId="4469795E" w14:textId="47473771" w:rsidR="00A71274" w:rsidRPr="00A2111A" w:rsidRDefault="00A2111A" w:rsidP="00791D8D">
      <w:pPr>
        <w:spacing w:after="0"/>
        <w:rPr>
          <w:rFonts w:ascii="Arial" w:hAnsi="Arial" w:cs="Arial"/>
        </w:rPr>
      </w:pPr>
      <w:r>
        <w:rPr>
          <w:rFonts w:ascii="Arial" w:hAnsi="Arial" w:cs="Arial"/>
        </w:rPr>
        <w:t>The URL</w:t>
      </w:r>
      <w:r w:rsidR="005A6C81">
        <w:rPr>
          <w:rFonts w:ascii="Arial" w:hAnsi="Arial" w:cs="Arial"/>
        </w:rPr>
        <w:t>s</w:t>
      </w:r>
      <w:r>
        <w:rPr>
          <w:rFonts w:ascii="Arial" w:hAnsi="Arial" w:cs="Arial"/>
        </w:rPr>
        <w:t xml:space="preserve"> to the </w:t>
      </w:r>
      <w:r w:rsidR="005A6C81">
        <w:rPr>
          <w:rFonts w:ascii="Arial" w:hAnsi="Arial" w:cs="Arial"/>
        </w:rPr>
        <w:t>individual events</w:t>
      </w:r>
      <w:r>
        <w:rPr>
          <w:rFonts w:ascii="Arial" w:hAnsi="Arial" w:cs="Arial"/>
        </w:rPr>
        <w:t xml:space="preserve"> </w:t>
      </w:r>
      <w:r w:rsidR="005A6C81">
        <w:rPr>
          <w:rFonts w:ascii="Arial" w:hAnsi="Arial" w:cs="Arial"/>
        </w:rPr>
        <w:t xml:space="preserve">and the home page </w:t>
      </w:r>
      <w:proofErr w:type="gramStart"/>
      <w:r w:rsidR="002E329D">
        <w:rPr>
          <w:rFonts w:ascii="Arial" w:hAnsi="Arial" w:cs="Arial"/>
        </w:rPr>
        <w:t>are</w:t>
      </w:r>
      <w:r>
        <w:rPr>
          <w:rFonts w:ascii="Arial" w:hAnsi="Arial" w:cs="Arial"/>
        </w:rPr>
        <w:t xml:space="preserve"> linked</w:t>
      </w:r>
      <w:proofErr w:type="gramEnd"/>
      <w:r>
        <w:rPr>
          <w:rFonts w:ascii="Arial" w:hAnsi="Arial" w:cs="Arial"/>
        </w:rPr>
        <w:t xml:space="preserve"> to the </w:t>
      </w:r>
      <w:r w:rsidR="005A6C81">
        <w:rPr>
          <w:rFonts w:ascii="Arial" w:hAnsi="Arial" w:cs="Arial"/>
        </w:rPr>
        <w:t>relevant</w:t>
      </w:r>
      <w:r>
        <w:rPr>
          <w:rFonts w:ascii="Arial" w:hAnsi="Arial" w:cs="Arial"/>
        </w:rPr>
        <w:t xml:space="preserve"> text. </w:t>
      </w:r>
      <w:r w:rsidR="00A23811">
        <w:rPr>
          <w:rFonts w:ascii="Arial" w:hAnsi="Arial" w:cs="Arial"/>
        </w:rPr>
        <w:t>They have</w:t>
      </w:r>
      <w:r>
        <w:rPr>
          <w:rFonts w:ascii="Arial" w:hAnsi="Arial" w:cs="Arial"/>
        </w:rPr>
        <w:t xml:space="preserve"> </w:t>
      </w:r>
      <w:r w:rsidR="00A71274">
        <w:rPr>
          <w:rFonts w:ascii="Arial" w:hAnsi="Arial" w:cs="Arial"/>
        </w:rPr>
        <w:t xml:space="preserve">also </w:t>
      </w:r>
      <w:proofErr w:type="gramStart"/>
      <w:r w:rsidR="00A71274">
        <w:rPr>
          <w:rFonts w:ascii="Arial" w:hAnsi="Arial" w:cs="Arial"/>
        </w:rPr>
        <w:t>been highlighted</w:t>
      </w:r>
      <w:proofErr w:type="gramEnd"/>
      <w:r w:rsidR="00A71274">
        <w:rPr>
          <w:rFonts w:ascii="Arial" w:hAnsi="Arial" w:cs="Arial"/>
        </w:rPr>
        <w:t xml:space="preserve"> in the comments if you would prefer to copy the full URL</w:t>
      </w:r>
      <w:r w:rsidR="00D37A40">
        <w:rPr>
          <w:rFonts w:ascii="Arial" w:hAnsi="Arial" w:cs="Arial"/>
        </w:rPr>
        <w:t>s</w:t>
      </w:r>
      <w:r w:rsidR="00A71274">
        <w:rPr>
          <w:rFonts w:ascii="Arial" w:hAnsi="Arial" w:cs="Arial"/>
        </w:rPr>
        <w:t>.</w:t>
      </w:r>
    </w:p>
    <w:p w14:paraId="5437F2E7" w14:textId="77777777" w:rsidR="003836BE" w:rsidRPr="006F34CD" w:rsidRDefault="003836BE" w:rsidP="00791D8D">
      <w:pPr>
        <w:pBdr>
          <w:bottom w:val="single" w:sz="6" w:space="1" w:color="auto"/>
        </w:pBdr>
        <w:spacing w:after="0"/>
        <w:rPr>
          <w:rFonts w:ascii="Arial" w:hAnsi="Arial" w:cs="Arial"/>
        </w:rPr>
      </w:pPr>
    </w:p>
    <w:p w14:paraId="76306A96" w14:textId="77777777" w:rsidR="008741D2" w:rsidRDefault="008741D2" w:rsidP="00791D8D">
      <w:pPr>
        <w:spacing w:after="0"/>
        <w:rPr>
          <w:rFonts w:ascii="Arial" w:hAnsi="Arial" w:cs="Arial"/>
        </w:rPr>
      </w:pPr>
    </w:p>
    <w:p w14:paraId="5BF60434" w14:textId="1C082936" w:rsidR="008741D2" w:rsidRPr="00B57897" w:rsidRDefault="003836BE" w:rsidP="00791D8D">
      <w:pPr>
        <w:spacing w:after="0"/>
        <w:rPr>
          <w:rFonts w:ascii="Arial" w:hAnsi="Arial" w:cs="Arial"/>
          <w:b/>
          <w:bCs/>
          <w:i/>
          <w:iCs/>
        </w:rPr>
      </w:pPr>
      <w:r w:rsidRPr="00B57897">
        <w:rPr>
          <w:rFonts w:ascii="Arial" w:hAnsi="Arial" w:cs="Arial"/>
          <w:b/>
          <w:bCs/>
          <w:i/>
          <w:iCs/>
        </w:rPr>
        <w:t>Subject options:</w:t>
      </w:r>
    </w:p>
    <w:p w14:paraId="2BF98604" w14:textId="77777777" w:rsidR="003836BE" w:rsidRPr="006F34CD" w:rsidRDefault="003836BE" w:rsidP="00791D8D">
      <w:pPr>
        <w:spacing w:after="0"/>
        <w:rPr>
          <w:rFonts w:ascii="Arial" w:hAnsi="Arial" w:cs="Arial"/>
        </w:rPr>
      </w:pPr>
    </w:p>
    <w:p w14:paraId="3407EBEF" w14:textId="77777777" w:rsidR="008741D2" w:rsidRPr="006F34CD" w:rsidRDefault="008741D2" w:rsidP="00791D8D">
      <w:pPr>
        <w:pStyle w:val="ListParagraph"/>
        <w:numPr>
          <w:ilvl w:val="0"/>
          <w:numId w:val="1"/>
        </w:numPr>
        <w:spacing w:after="0"/>
        <w:rPr>
          <w:rFonts w:ascii="Arial" w:hAnsi="Arial" w:cs="Arial"/>
        </w:rPr>
      </w:pPr>
      <w:r w:rsidRPr="006F34CD">
        <w:rPr>
          <w:rFonts w:ascii="Arial" w:hAnsi="Arial" w:cs="Arial"/>
        </w:rPr>
        <w:t>Plan your pension journey with Legal &amp; General’s Webinars</w:t>
      </w:r>
    </w:p>
    <w:p w14:paraId="2EF300AC" w14:textId="77777777" w:rsidR="008741D2" w:rsidRDefault="008741D2" w:rsidP="00791D8D">
      <w:pPr>
        <w:pStyle w:val="ListParagraph"/>
        <w:numPr>
          <w:ilvl w:val="0"/>
          <w:numId w:val="1"/>
        </w:numPr>
        <w:spacing w:after="0"/>
        <w:rPr>
          <w:rFonts w:ascii="Arial" w:hAnsi="Arial" w:cs="Arial"/>
        </w:rPr>
      </w:pPr>
      <w:r w:rsidRPr="006F34CD">
        <w:rPr>
          <w:rFonts w:ascii="Arial" w:hAnsi="Arial" w:cs="Arial"/>
        </w:rPr>
        <w:t>Where will your pension take you? Find out with Legal &amp; General’s Webinars</w:t>
      </w:r>
    </w:p>
    <w:p w14:paraId="59D3C5F4" w14:textId="73B54701" w:rsidR="005B317F" w:rsidRPr="006F34CD" w:rsidRDefault="00795C4A" w:rsidP="00791D8D">
      <w:pPr>
        <w:pStyle w:val="ListParagraph"/>
        <w:numPr>
          <w:ilvl w:val="0"/>
          <w:numId w:val="1"/>
        </w:numPr>
        <w:spacing w:after="0"/>
        <w:rPr>
          <w:rFonts w:ascii="Arial" w:hAnsi="Arial" w:cs="Arial"/>
        </w:rPr>
      </w:pPr>
      <w:r>
        <w:rPr>
          <w:rFonts w:ascii="Arial" w:hAnsi="Arial" w:cs="Arial"/>
        </w:rPr>
        <w:t xml:space="preserve">Your journey to retirement – </w:t>
      </w:r>
      <w:proofErr w:type="gramStart"/>
      <w:r>
        <w:rPr>
          <w:rFonts w:ascii="Arial" w:hAnsi="Arial" w:cs="Arial"/>
        </w:rPr>
        <w:t>b</w:t>
      </w:r>
      <w:r w:rsidR="003D1F39">
        <w:rPr>
          <w:rFonts w:ascii="Arial" w:hAnsi="Arial" w:cs="Arial"/>
        </w:rPr>
        <w:t>ook</w:t>
      </w:r>
      <w:proofErr w:type="gramEnd"/>
      <w:r w:rsidR="003D1F39">
        <w:rPr>
          <w:rFonts w:ascii="Arial" w:hAnsi="Arial" w:cs="Arial"/>
        </w:rPr>
        <w:t xml:space="preserve"> </w:t>
      </w:r>
      <w:r>
        <w:rPr>
          <w:rFonts w:ascii="Arial" w:hAnsi="Arial" w:cs="Arial"/>
        </w:rPr>
        <w:t>your</w:t>
      </w:r>
      <w:r w:rsidR="003D1F39">
        <w:rPr>
          <w:rFonts w:ascii="Arial" w:hAnsi="Arial" w:cs="Arial"/>
        </w:rPr>
        <w:t xml:space="preserve"> space</w:t>
      </w:r>
      <w:r>
        <w:rPr>
          <w:rFonts w:ascii="Arial" w:hAnsi="Arial" w:cs="Arial"/>
        </w:rPr>
        <w:t xml:space="preserve"> on Legal &amp; General’s Webinars</w:t>
      </w:r>
    </w:p>
    <w:p w14:paraId="32FEF157" w14:textId="581336B7" w:rsidR="003A5D19" w:rsidRDefault="008741D2" w:rsidP="00791D8D">
      <w:pPr>
        <w:pStyle w:val="ListParagraph"/>
        <w:numPr>
          <w:ilvl w:val="0"/>
          <w:numId w:val="1"/>
        </w:numPr>
        <w:spacing w:after="0"/>
        <w:rPr>
          <w:rFonts w:ascii="Arial" w:hAnsi="Arial" w:cs="Arial"/>
        </w:rPr>
      </w:pPr>
      <w:r w:rsidRPr="006F34CD">
        <w:rPr>
          <w:rFonts w:ascii="Arial" w:hAnsi="Arial" w:cs="Arial"/>
        </w:rPr>
        <w:t>Destination: Retirement – how to make the most of your pension journey with Legal &amp; General</w:t>
      </w:r>
    </w:p>
    <w:p w14:paraId="60AE9FF1" w14:textId="77777777" w:rsidR="000F27D9" w:rsidRDefault="000F27D9" w:rsidP="00791D8D">
      <w:pPr>
        <w:pBdr>
          <w:bottom w:val="single" w:sz="6" w:space="1" w:color="auto"/>
        </w:pBdr>
        <w:spacing w:after="0"/>
        <w:rPr>
          <w:rFonts w:ascii="Arial" w:hAnsi="Arial" w:cs="Arial"/>
        </w:rPr>
      </w:pPr>
    </w:p>
    <w:p w14:paraId="378BAECD" w14:textId="77777777" w:rsidR="000F27D9" w:rsidRDefault="000F27D9" w:rsidP="00791D8D">
      <w:pPr>
        <w:spacing w:after="0"/>
        <w:rPr>
          <w:rFonts w:ascii="Arial" w:hAnsi="Arial" w:cs="Arial"/>
        </w:rPr>
      </w:pPr>
    </w:p>
    <w:p w14:paraId="2897DFE0" w14:textId="29067A01" w:rsidR="003A5D19" w:rsidRPr="00B57897" w:rsidRDefault="00077FA1" w:rsidP="00791D8D">
      <w:pPr>
        <w:spacing w:after="0"/>
        <w:rPr>
          <w:rFonts w:ascii="Arial" w:hAnsi="Arial" w:cs="Arial"/>
          <w:b/>
          <w:bCs/>
          <w:i/>
          <w:iCs/>
        </w:rPr>
      </w:pPr>
      <w:r w:rsidRPr="00B57897">
        <w:rPr>
          <w:rFonts w:ascii="Arial" w:hAnsi="Arial" w:cs="Arial"/>
          <w:i/>
          <w:iCs/>
        </w:rPr>
        <w:t>Intro for</w:t>
      </w:r>
      <w:r w:rsidRPr="00B57897">
        <w:rPr>
          <w:rFonts w:ascii="Arial" w:hAnsi="Arial" w:cs="Arial"/>
          <w:b/>
          <w:bCs/>
          <w:i/>
          <w:iCs/>
        </w:rPr>
        <w:t xml:space="preserve"> </w:t>
      </w:r>
      <w:r w:rsidR="003A5D19" w:rsidRPr="00B57897">
        <w:rPr>
          <w:rFonts w:ascii="Arial" w:hAnsi="Arial" w:cs="Arial"/>
          <w:b/>
          <w:bCs/>
          <w:i/>
          <w:iCs/>
        </w:rPr>
        <w:t>Q1</w:t>
      </w:r>
      <w:r w:rsidR="00FA6215" w:rsidRPr="00B57897">
        <w:rPr>
          <w:rFonts w:ascii="Arial" w:hAnsi="Arial" w:cs="Arial"/>
          <w:b/>
          <w:bCs/>
          <w:i/>
          <w:iCs/>
        </w:rPr>
        <w:t xml:space="preserve"> </w:t>
      </w:r>
      <w:r w:rsidR="00FA6215" w:rsidRPr="00B57897">
        <w:rPr>
          <w:rFonts w:ascii="Arial" w:hAnsi="Arial" w:cs="Arial"/>
          <w:i/>
          <w:iCs/>
        </w:rPr>
        <w:t>and</w:t>
      </w:r>
      <w:r w:rsidR="00FA6215" w:rsidRPr="00B57897">
        <w:rPr>
          <w:rFonts w:ascii="Arial" w:hAnsi="Arial" w:cs="Arial"/>
          <w:b/>
          <w:bCs/>
          <w:i/>
          <w:iCs/>
        </w:rPr>
        <w:t xml:space="preserve"> Q3</w:t>
      </w:r>
      <w:r w:rsidR="003A5D19" w:rsidRPr="00B57897">
        <w:rPr>
          <w:rFonts w:ascii="Arial" w:hAnsi="Arial" w:cs="Arial"/>
          <w:b/>
          <w:bCs/>
          <w:i/>
          <w:iCs/>
        </w:rPr>
        <w:t>:</w:t>
      </w:r>
    </w:p>
    <w:p w14:paraId="6298EBBB" w14:textId="77777777" w:rsidR="003A5D19" w:rsidRDefault="003A5D19" w:rsidP="00791D8D">
      <w:pPr>
        <w:spacing w:after="0"/>
        <w:rPr>
          <w:rFonts w:ascii="Arial" w:hAnsi="Arial" w:cs="Arial"/>
        </w:rPr>
      </w:pPr>
    </w:p>
    <w:p w14:paraId="4C39CA11" w14:textId="68E46CF9" w:rsidR="00041B66" w:rsidRDefault="006772F3" w:rsidP="00791D8D">
      <w:pPr>
        <w:spacing w:after="0"/>
        <w:rPr>
          <w:rFonts w:ascii="Arial" w:hAnsi="Arial" w:cs="Arial"/>
        </w:rPr>
      </w:pPr>
      <w:r>
        <w:rPr>
          <w:rFonts w:ascii="Arial" w:hAnsi="Arial" w:cs="Arial"/>
        </w:rPr>
        <w:t xml:space="preserve">Are you </w:t>
      </w:r>
      <w:r w:rsidR="00994C5C">
        <w:rPr>
          <w:rFonts w:ascii="Arial" w:hAnsi="Arial" w:cs="Arial"/>
        </w:rPr>
        <w:t xml:space="preserve">ready to think about your </w:t>
      </w:r>
      <w:r w:rsidR="00484C4D">
        <w:rPr>
          <w:rFonts w:ascii="Arial" w:hAnsi="Arial" w:cs="Arial"/>
        </w:rPr>
        <w:t xml:space="preserve">workplace </w:t>
      </w:r>
      <w:r w:rsidR="00582CE0">
        <w:rPr>
          <w:rFonts w:ascii="Arial" w:hAnsi="Arial" w:cs="Arial"/>
        </w:rPr>
        <w:t xml:space="preserve">pension but not sure where to begin? </w:t>
      </w:r>
      <w:r w:rsidR="00DB3DE5">
        <w:rPr>
          <w:rFonts w:ascii="Arial" w:hAnsi="Arial" w:cs="Arial"/>
        </w:rPr>
        <w:t>If so, w</w:t>
      </w:r>
      <w:r w:rsidR="00601FF6">
        <w:rPr>
          <w:rFonts w:ascii="Arial" w:hAnsi="Arial" w:cs="Arial"/>
        </w:rPr>
        <w:t xml:space="preserve">e want to support you in finding out how to make the most of your savings. </w:t>
      </w:r>
      <w:r w:rsidR="004C4500">
        <w:rPr>
          <w:rFonts w:ascii="Arial" w:hAnsi="Arial" w:cs="Arial"/>
        </w:rPr>
        <w:t>Coming up this quarter, Le</w:t>
      </w:r>
      <w:r w:rsidR="00C250A3">
        <w:rPr>
          <w:rFonts w:ascii="Arial" w:hAnsi="Arial" w:cs="Arial"/>
        </w:rPr>
        <w:t xml:space="preserve">gal &amp; General </w:t>
      </w:r>
      <w:r w:rsidR="009E2845">
        <w:rPr>
          <w:rFonts w:ascii="Arial" w:hAnsi="Arial" w:cs="Arial"/>
        </w:rPr>
        <w:t>have some useful events to help you on your way</w:t>
      </w:r>
      <w:r w:rsidR="009B7957">
        <w:rPr>
          <w:rFonts w:ascii="Arial" w:hAnsi="Arial" w:cs="Arial"/>
        </w:rPr>
        <w:t xml:space="preserve"> to your </w:t>
      </w:r>
      <w:r w:rsidR="002C7E12">
        <w:rPr>
          <w:rFonts w:ascii="Arial" w:hAnsi="Arial" w:cs="Arial"/>
        </w:rPr>
        <w:t>financial future</w:t>
      </w:r>
      <w:r w:rsidR="009E2845">
        <w:rPr>
          <w:rFonts w:ascii="Arial" w:hAnsi="Arial" w:cs="Arial"/>
        </w:rPr>
        <w:t>.</w:t>
      </w:r>
      <w:r w:rsidR="003657AA">
        <w:rPr>
          <w:rFonts w:ascii="Arial" w:hAnsi="Arial" w:cs="Arial"/>
        </w:rPr>
        <w:t xml:space="preserve"> </w:t>
      </w:r>
    </w:p>
    <w:p w14:paraId="7E02AA85" w14:textId="77777777" w:rsidR="000F27D9" w:rsidRDefault="000F27D9" w:rsidP="00791D8D">
      <w:pPr>
        <w:pBdr>
          <w:bottom w:val="single" w:sz="6" w:space="1" w:color="auto"/>
        </w:pBdr>
        <w:spacing w:after="0"/>
        <w:rPr>
          <w:rFonts w:ascii="Arial" w:hAnsi="Arial" w:cs="Arial"/>
        </w:rPr>
      </w:pPr>
    </w:p>
    <w:p w14:paraId="3AEAC8A0" w14:textId="77777777" w:rsidR="00C3330B" w:rsidRDefault="00C3330B" w:rsidP="00791D8D">
      <w:pPr>
        <w:spacing w:after="0"/>
        <w:rPr>
          <w:rFonts w:ascii="Arial" w:hAnsi="Arial" w:cs="Arial"/>
        </w:rPr>
      </w:pPr>
    </w:p>
    <w:p w14:paraId="52798DBB" w14:textId="71BB564D" w:rsidR="00C3330B" w:rsidRPr="00B57897" w:rsidRDefault="00C3330B" w:rsidP="00791D8D">
      <w:pPr>
        <w:spacing w:after="0"/>
        <w:rPr>
          <w:rFonts w:ascii="Arial" w:eastAsia="Times New Roman" w:hAnsi="Arial" w:cs="Arial"/>
          <w:i/>
          <w:iCs/>
          <w:color w:val="000000"/>
        </w:rPr>
      </w:pPr>
      <w:r w:rsidRPr="00B57897">
        <w:rPr>
          <w:rFonts w:ascii="Arial" w:hAnsi="Arial" w:cs="Arial"/>
          <w:i/>
          <w:iCs/>
        </w:rPr>
        <w:t xml:space="preserve">Use for </w:t>
      </w:r>
      <w:r w:rsidRPr="00B57897">
        <w:rPr>
          <w:rFonts w:ascii="Arial" w:hAnsi="Arial" w:cs="Arial"/>
          <w:b/>
          <w:bCs/>
          <w:i/>
          <w:iCs/>
        </w:rPr>
        <w:t>“</w:t>
      </w:r>
      <w:r w:rsidRPr="00B57897">
        <w:rPr>
          <w:rFonts w:ascii="Arial" w:eastAsia="Times New Roman" w:hAnsi="Arial" w:cs="Arial"/>
          <w:b/>
          <w:bCs/>
          <w:i/>
          <w:iCs/>
          <w:color w:val="000000"/>
        </w:rPr>
        <w:t>Setting out on your pension journey”</w:t>
      </w:r>
      <w:r w:rsidRPr="00B57897">
        <w:rPr>
          <w:rFonts w:ascii="Arial" w:eastAsia="Times New Roman" w:hAnsi="Arial" w:cs="Arial"/>
          <w:i/>
          <w:iCs/>
          <w:color w:val="000000"/>
        </w:rPr>
        <w:t xml:space="preserve"> </w:t>
      </w:r>
      <w:proofErr w:type="gramStart"/>
      <w:r w:rsidRPr="00B57897">
        <w:rPr>
          <w:rFonts w:ascii="Arial" w:eastAsia="Times New Roman" w:hAnsi="Arial" w:cs="Arial"/>
          <w:i/>
          <w:iCs/>
          <w:color w:val="000000"/>
        </w:rPr>
        <w:t>Webinar</w:t>
      </w:r>
      <w:proofErr w:type="gramEnd"/>
    </w:p>
    <w:p w14:paraId="1C3F212B" w14:textId="77777777" w:rsidR="00C3330B" w:rsidRDefault="00C3330B" w:rsidP="00791D8D">
      <w:pPr>
        <w:spacing w:after="0"/>
        <w:rPr>
          <w:rFonts w:ascii="Arial" w:eastAsia="Times New Roman" w:hAnsi="Arial" w:cs="Arial"/>
          <w:color w:val="000000"/>
        </w:rPr>
      </w:pPr>
    </w:p>
    <w:p w14:paraId="627792AF" w14:textId="1196CE97" w:rsidR="00B23ED5" w:rsidRPr="00B23ED5" w:rsidRDefault="00B23ED5" w:rsidP="00791D8D">
      <w:pPr>
        <w:spacing w:after="0"/>
        <w:rPr>
          <w:rFonts w:ascii="Arial" w:eastAsia="Times New Roman" w:hAnsi="Arial" w:cs="Arial"/>
          <w:b/>
          <w:bCs/>
          <w:color w:val="000000"/>
        </w:rPr>
      </w:pPr>
      <w:r w:rsidRPr="00B23ED5">
        <w:rPr>
          <w:rFonts w:ascii="Arial" w:eastAsia="Times New Roman" w:hAnsi="Arial" w:cs="Arial"/>
          <w:b/>
          <w:bCs/>
          <w:color w:val="000000"/>
        </w:rPr>
        <w:t>Setting out on your pension journey</w:t>
      </w:r>
    </w:p>
    <w:p w14:paraId="0E0CE33C" w14:textId="77777777" w:rsidR="00B23ED5" w:rsidRPr="006F34CD" w:rsidRDefault="00B23ED5" w:rsidP="00791D8D">
      <w:pPr>
        <w:spacing w:after="0"/>
        <w:rPr>
          <w:rFonts w:ascii="Arial" w:eastAsia="Times New Roman" w:hAnsi="Arial" w:cs="Arial"/>
          <w:color w:val="000000"/>
        </w:rPr>
      </w:pPr>
    </w:p>
    <w:p w14:paraId="3CE8271E" w14:textId="77777777" w:rsidR="00C3330B" w:rsidRPr="006F34CD" w:rsidRDefault="00C3330B"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Q1 – select:</w:t>
      </w:r>
      <w:r w:rsidRPr="006F34CD">
        <w:rPr>
          <w:rFonts w:ascii="Arial" w:eastAsia="Times New Roman" w:hAnsi="Arial" w:cs="Arial"/>
          <w:color w:val="000000"/>
        </w:rPr>
        <w:t xml:space="preserve"> Thursday 27 February 2025 at 11:00am</w:t>
      </w:r>
    </w:p>
    <w:p w14:paraId="31318217" w14:textId="77777777" w:rsidR="00C3330B" w:rsidRPr="006F34CD" w:rsidRDefault="00C3330B"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Q3 – select:</w:t>
      </w:r>
      <w:r w:rsidRPr="006F34CD">
        <w:rPr>
          <w:rFonts w:ascii="Arial" w:eastAsia="Times New Roman" w:hAnsi="Arial" w:cs="Arial"/>
          <w:color w:val="000000"/>
        </w:rPr>
        <w:t xml:space="preserve"> Thursday 24 July 2025 at 2:00pm</w:t>
      </w:r>
    </w:p>
    <w:p w14:paraId="53587E2D" w14:textId="77777777" w:rsidR="00C3330B" w:rsidRPr="006F34CD" w:rsidRDefault="00C3330B" w:rsidP="00791D8D">
      <w:pPr>
        <w:spacing w:after="0"/>
        <w:rPr>
          <w:rFonts w:ascii="Arial" w:eastAsia="Times New Roman" w:hAnsi="Arial" w:cs="Arial"/>
          <w:color w:val="000000"/>
        </w:rPr>
      </w:pPr>
    </w:p>
    <w:p w14:paraId="04ED6BAD" w14:textId="77777777" w:rsidR="00C3330B" w:rsidRDefault="00C3330B" w:rsidP="00791D8D">
      <w:pPr>
        <w:spacing w:after="0"/>
        <w:rPr>
          <w:rFonts w:ascii="Arial" w:eastAsia="Times New Roman" w:hAnsi="Arial" w:cs="Arial"/>
          <w:color w:val="000000"/>
        </w:rPr>
      </w:pPr>
      <w:r w:rsidRPr="00AE06D8">
        <w:rPr>
          <w:rFonts w:ascii="Arial" w:eastAsia="Times New Roman" w:hAnsi="Arial" w:cs="Arial"/>
          <w:color w:val="000000"/>
        </w:rPr>
        <w:t xml:space="preserve">Before you set off, make sure you’ve packed the essentials. If you’re under 30 or new to pensions, this webinar will help you check you’ve got everything you need. We’ll talk you through </w:t>
      </w:r>
      <w:r>
        <w:rPr>
          <w:rFonts w:ascii="Arial" w:eastAsia="Times New Roman" w:hAnsi="Arial" w:cs="Arial"/>
          <w:color w:val="000000"/>
        </w:rPr>
        <w:t xml:space="preserve">the basics and benefits of workplace pensions, </w:t>
      </w:r>
      <w:r w:rsidRPr="00AE06D8">
        <w:rPr>
          <w:rFonts w:ascii="Arial" w:eastAsia="Times New Roman" w:hAnsi="Arial" w:cs="Arial"/>
          <w:color w:val="000000"/>
        </w:rPr>
        <w:t>how it all works</w:t>
      </w:r>
      <w:r>
        <w:rPr>
          <w:rFonts w:ascii="Arial" w:eastAsia="Times New Roman" w:hAnsi="Arial" w:cs="Arial"/>
          <w:color w:val="000000"/>
        </w:rPr>
        <w:t xml:space="preserve"> </w:t>
      </w:r>
      <w:r w:rsidRPr="00AE06D8">
        <w:rPr>
          <w:rFonts w:ascii="Arial" w:eastAsia="Times New Roman" w:hAnsi="Arial" w:cs="Arial"/>
          <w:color w:val="000000"/>
        </w:rPr>
        <w:t xml:space="preserve">and </w:t>
      </w:r>
      <w:r>
        <w:rPr>
          <w:rFonts w:ascii="Arial" w:eastAsia="Times New Roman" w:hAnsi="Arial" w:cs="Arial"/>
          <w:color w:val="000000"/>
        </w:rPr>
        <w:t>other tips to get you started</w:t>
      </w:r>
      <w:r w:rsidRPr="00AE06D8">
        <w:rPr>
          <w:rFonts w:ascii="Arial" w:eastAsia="Times New Roman" w:hAnsi="Arial" w:cs="Arial"/>
          <w:color w:val="000000"/>
        </w:rPr>
        <w:t xml:space="preserve"> on your savings journey.</w:t>
      </w:r>
    </w:p>
    <w:p w14:paraId="00799BCA" w14:textId="77777777" w:rsidR="0045699C" w:rsidRDefault="0045699C" w:rsidP="00791D8D">
      <w:pPr>
        <w:spacing w:after="0"/>
        <w:rPr>
          <w:rFonts w:ascii="Arial" w:eastAsia="Times New Roman" w:hAnsi="Arial" w:cs="Arial"/>
          <w:color w:val="000000"/>
        </w:rPr>
      </w:pPr>
    </w:p>
    <w:p w14:paraId="50E94089" w14:textId="585C5888" w:rsidR="008F1DC1" w:rsidRDefault="008F1DC1" w:rsidP="008F1DC1">
      <w:pPr>
        <w:spacing w:after="0"/>
        <w:rPr>
          <w:rFonts w:ascii="Arial" w:eastAsia="Times New Roman" w:hAnsi="Arial" w:cs="Arial"/>
          <w:color w:val="000000"/>
        </w:rPr>
      </w:pPr>
      <w:r w:rsidRPr="00303308">
        <w:rPr>
          <w:rFonts w:ascii="Arial" w:eastAsia="Times New Roman" w:hAnsi="Arial" w:cs="Arial"/>
          <w:b/>
          <w:bCs/>
          <w:color w:val="000000"/>
        </w:rPr>
        <w:t>Q1:</w:t>
      </w:r>
      <w:r>
        <w:rPr>
          <w:rFonts w:ascii="Arial" w:eastAsia="Times New Roman" w:hAnsi="Arial" w:cs="Arial"/>
          <w:color w:val="000000"/>
        </w:rPr>
        <w:t xml:space="preserve"> </w:t>
      </w:r>
      <w:hyperlink r:id="rId7" w:history="1">
        <w:commentRangeStart w:id="0"/>
        <w:r w:rsidRPr="008923A8">
          <w:rPr>
            <w:rStyle w:val="Hyperlink"/>
            <w:rFonts w:ascii="Arial" w:eastAsia="Times New Roman" w:hAnsi="Arial" w:cs="Arial"/>
          </w:rPr>
          <w:t>Register now</w:t>
        </w:r>
        <w:commentRangeEnd w:id="0"/>
        <w:r w:rsidR="00864F74" w:rsidRPr="008923A8">
          <w:rPr>
            <w:rStyle w:val="Hyperlink"/>
            <w:sz w:val="16"/>
            <w:szCs w:val="16"/>
          </w:rPr>
          <w:commentReference w:id="0"/>
        </w:r>
      </w:hyperlink>
    </w:p>
    <w:p w14:paraId="1F5DB6AA" w14:textId="6CCA520F" w:rsidR="008F1DC1" w:rsidRDefault="008F1DC1" w:rsidP="008F1DC1">
      <w:pPr>
        <w:spacing w:after="0"/>
        <w:rPr>
          <w:rFonts w:ascii="Arial" w:eastAsia="Times New Roman" w:hAnsi="Arial" w:cs="Arial"/>
          <w:color w:val="000000"/>
        </w:rPr>
      </w:pPr>
      <w:r w:rsidRPr="00303308">
        <w:rPr>
          <w:rFonts w:ascii="Arial" w:eastAsia="Times New Roman" w:hAnsi="Arial" w:cs="Arial"/>
          <w:b/>
          <w:bCs/>
          <w:color w:val="000000"/>
        </w:rPr>
        <w:t>Q3:</w:t>
      </w:r>
      <w:r>
        <w:rPr>
          <w:rFonts w:ascii="Arial" w:eastAsia="Times New Roman" w:hAnsi="Arial" w:cs="Arial"/>
          <w:color w:val="000000"/>
        </w:rPr>
        <w:t xml:space="preserve"> </w:t>
      </w:r>
      <w:hyperlink r:id="rId12" w:history="1">
        <w:commentRangeStart w:id="1"/>
        <w:r w:rsidRPr="008923A8">
          <w:rPr>
            <w:rStyle w:val="Hyperlink"/>
            <w:rFonts w:ascii="Arial" w:eastAsia="Times New Roman" w:hAnsi="Arial" w:cs="Arial"/>
          </w:rPr>
          <w:t>Register now</w:t>
        </w:r>
        <w:commentRangeEnd w:id="1"/>
        <w:r w:rsidR="001F3B06" w:rsidRPr="008923A8">
          <w:rPr>
            <w:rStyle w:val="Hyperlink"/>
            <w:sz w:val="16"/>
            <w:szCs w:val="16"/>
          </w:rPr>
          <w:commentReference w:id="1"/>
        </w:r>
      </w:hyperlink>
    </w:p>
    <w:p w14:paraId="0F75DD60" w14:textId="77777777" w:rsidR="000F27D9" w:rsidRPr="006F34CD" w:rsidRDefault="000F27D9" w:rsidP="00791D8D">
      <w:pPr>
        <w:pBdr>
          <w:bottom w:val="single" w:sz="6" w:space="1" w:color="auto"/>
        </w:pBdr>
        <w:spacing w:after="0"/>
        <w:rPr>
          <w:rFonts w:ascii="Arial" w:eastAsia="Times New Roman" w:hAnsi="Arial" w:cs="Arial"/>
          <w:color w:val="000000"/>
        </w:rPr>
      </w:pPr>
    </w:p>
    <w:p w14:paraId="320F64E2" w14:textId="77777777" w:rsidR="00C3330B" w:rsidRDefault="00C3330B" w:rsidP="00791D8D">
      <w:pPr>
        <w:spacing w:after="0"/>
        <w:rPr>
          <w:rFonts w:ascii="Arial" w:eastAsia="Times New Roman" w:hAnsi="Arial" w:cs="Arial"/>
          <w:color w:val="000000"/>
        </w:rPr>
      </w:pPr>
    </w:p>
    <w:p w14:paraId="139DF70A" w14:textId="77777777" w:rsidR="00C3330B" w:rsidRPr="00B57897" w:rsidRDefault="00C3330B" w:rsidP="00791D8D">
      <w:pPr>
        <w:spacing w:after="0"/>
        <w:rPr>
          <w:rFonts w:ascii="Arial" w:eastAsia="Times New Roman" w:hAnsi="Arial" w:cs="Arial"/>
          <w:b/>
          <w:bCs/>
          <w:i/>
          <w:iCs/>
          <w:color w:val="000000"/>
        </w:rPr>
      </w:pPr>
      <w:r w:rsidRPr="00B57897">
        <w:rPr>
          <w:rFonts w:ascii="Arial" w:eastAsia="Times New Roman" w:hAnsi="Arial" w:cs="Arial"/>
          <w:i/>
          <w:iCs/>
          <w:color w:val="000000"/>
        </w:rPr>
        <w:lastRenderedPageBreak/>
        <w:t>Use for</w:t>
      </w:r>
      <w:r w:rsidRPr="00B57897">
        <w:rPr>
          <w:rFonts w:ascii="Arial" w:eastAsia="Times New Roman" w:hAnsi="Arial" w:cs="Arial"/>
          <w:b/>
          <w:bCs/>
          <w:i/>
          <w:iCs/>
          <w:color w:val="000000"/>
        </w:rPr>
        <w:t xml:space="preserve"> “Making the most of your pension” </w:t>
      </w:r>
      <w:proofErr w:type="gramStart"/>
      <w:r w:rsidRPr="00B57897">
        <w:rPr>
          <w:rFonts w:ascii="Arial" w:eastAsia="Times New Roman" w:hAnsi="Arial" w:cs="Arial"/>
          <w:i/>
          <w:iCs/>
          <w:color w:val="000000"/>
        </w:rPr>
        <w:t>Webinar</w:t>
      </w:r>
      <w:proofErr w:type="gramEnd"/>
    </w:p>
    <w:p w14:paraId="2E1AF24E" w14:textId="77777777" w:rsidR="00C3330B" w:rsidRDefault="00C3330B" w:rsidP="00791D8D">
      <w:pPr>
        <w:spacing w:after="0"/>
        <w:rPr>
          <w:rFonts w:ascii="Arial" w:eastAsia="Times New Roman" w:hAnsi="Arial" w:cs="Arial"/>
          <w:color w:val="000000"/>
        </w:rPr>
      </w:pPr>
    </w:p>
    <w:p w14:paraId="1283BC26" w14:textId="5EEC7D34" w:rsidR="00B23ED5" w:rsidRPr="00B23ED5" w:rsidRDefault="00B23ED5" w:rsidP="00791D8D">
      <w:pPr>
        <w:spacing w:after="0"/>
        <w:rPr>
          <w:rFonts w:ascii="Arial" w:eastAsia="Times New Roman" w:hAnsi="Arial" w:cs="Arial"/>
          <w:b/>
          <w:bCs/>
          <w:color w:val="000000"/>
        </w:rPr>
      </w:pPr>
      <w:r w:rsidRPr="00B23ED5">
        <w:rPr>
          <w:rFonts w:ascii="Arial" w:eastAsia="Times New Roman" w:hAnsi="Arial" w:cs="Arial"/>
          <w:b/>
          <w:bCs/>
          <w:color w:val="000000"/>
        </w:rPr>
        <w:t>Making the most of your pension</w:t>
      </w:r>
    </w:p>
    <w:p w14:paraId="65DAA663" w14:textId="77777777" w:rsidR="00B23ED5" w:rsidRPr="00AE06D8" w:rsidRDefault="00B23ED5" w:rsidP="00791D8D">
      <w:pPr>
        <w:spacing w:after="0"/>
        <w:rPr>
          <w:rFonts w:ascii="Arial" w:eastAsia="Times New Roman" w:hAnsi="Arial" w:cs="Arial"/>
          <w:color w:val="000000"/>
        </w:rPr>
      </w:pPr>
    </w:p>
    <w:p w14:paraId="5ACE729A" w14:textId="77777777" w:rsidR="00C3330B" w:rsidRPr="00AE06D8" w:rsidRDefault="00C3330B"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Q1 – select:</w:t>
      </w:r>
      <w:r>
        <w:rPr>
          <w:rFonts w:ascii="Arial" w:eastAsia="Times New Roman" w:hAnsi="Arial" w:cs="Arial"/>
          <w:color w:val="000000"/>
        </w:rPr>
        <w:t xml:space="preserve"> </w:t>
      </w:r>
      <w:r w:rsidRPr="00AE06D8">
        <w:rPr>
          <w:rFonts w:ascii="Arial" w:eastAsia="Times New Roman" w:hAnsi="Arial" w:cs="Arial"/>
          <w:color w:val="000000"/>
        </w:rPr>
        <w:t>Thursday 27 March 2025 at 11:00am</w:t>
      </w:r>
    </w:p>
    <w:p w14:paraId="3D0F56BC" w14:textId="77777777" w:rsidR="00C3330B" w:rsidRPr="00AE06D8" w:rsidRDefault="00C3330B"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Q3 – select:</w:t>
      </w:r>
      <w:r>
        <w:rPr>
          <w:rFonts w:ascii="Arial" w:eastAsia="Times New Roman" w:hAnsi="Arial" w:cs="Arial"/>
          <w:color w:val="000000"/>
        </w:rPr>
        <w:t xml:space="preserve"> </w:t>
      </w:r>
      <w:r w:rsidRPr="00AE06D8">
        <w:rPr>
          <w:rFonts w:ascii="Arial" w:eastAsia="Times New Roman" w:hAnsi="Arial" w:cs="Arial"/>
          <w:color w:val="000000"/>
        </w:rPr>
        <w:t>Thursday 11 September 2025 at 2:00pm</w:t>
      </w:r>
    </w:p>
    <w:p w14:paraId="107F4D81" w14:textId="77777777" w:rsidR="00C3330B" w:rsidRDefault="00C3330B" w:rsidP="00791D8D">
      <w:pPr>
        <w:spacing w:after="0"/>
        <w:rPr>
          <w:rFonts w:ascii="Arial" w:eastAsia="Times New Roman" w:hAnsi="Arial" w:cs="Arial"/>
          <w:color w:val="000000"/>
        </w:rPr>
      </w:pPr>
    </w:p>
    <w:p w14:paraId="7ECD1438" w14:textId="197B98E5" w:rsidR="00C3330B" w:rsidRDefault="00C3330B" w:rsidP="00791D8D">
      <w:pPr>
        <w:spacing w:after="0"/>
        <w:rPr>
          <w:rFonts w:ascii="Arial" w:eastAsia="Times New Roman" w:hAnsi="Arial" w:cs="Arial"/>
          <w:color w:val="000000"/>
        </w:rPr>
      </w:pPr>
      <w:r w:rsidRPr="00AE06D8">
        <w:rPr>
          <w:rFonts w:ascii="Arial" w:eastAsia="Times New Roman" w:hAnsi="Arial" w:cs="Arial"/>
          <w:color w:val="000000"/>
        </w:rPr>
        <w:t xml:space="preserve">If you’re over 30, you may have had your pension for a while but want to know where to go next. Take a </w:t>
      </w:r>
      <w:r w:rsidR="00B049D1">
        <w:rPr>
          <w:rFonts w:ascii="Arial" w:eastAsia="Times New Roman" w:hAnsi="Arial" w:cs="Arial"/>
          <w:color w:val="000000"/>
        </w:rPr>
        <w:t>p</w:t>
      </w:r>
      <w:r w:rsidRPr="00AE06D8">
        <w:rPr>
          <w:rFonts w:ascii="Arial" w:eastAsia="Times New Roman" w:hAnsi="Arial" w:cs="Arial"/>
          <w:color w:val="000000"/>
        </w:rPr>
        <w:t xml:space="preserve">itstop at this webinar to see if you’re on the right path. </w:t>
      </w:r>
      <w:r>
        <w:rPr>
          <w:rFonts w:ascii="Arial" w:eastAsia="Times New Roman" w:hAnsi="Arial" w:cs="Arial"/>
          <w:color w:val="000000"/>
        </w:rPr>
        <w:t>We’ll</w:t>
      </w:r>
      <w:r w:rsidRPr="00AE06D8">
        <w:rPr>
          <w:rFonts w:ascii="Arial" w:eastAsia="Times New Roman" w:hAnsi="Arial" w:cs="Arial"/>
          <w:color w:val="000000"/>
        </w:rPr>
        <w:t xml:space="preserve"> cover how to review your savings</w:t>
      </w:r>
      <w:r>
        <w:rPr>
          <w:rFonts w:ascii="Arial" w:eastAsia="Times New Roman" w:hAnsi="Arial" w:cs="Arial"/>
          <w:color w:val="000000"/>
        </w:rPr>
        <w:t>, check out</w:t>
      </w:r>
      <w:r w:rsidRPr="00AE06D8">
        <w:rPr>
          <w:rFonts w:ascii="Arial" w:eastAsia="Times New Roman" w:hAnsi="Arial" w:cs="Arial"/>
          <w:color w:val="000000"/>
        </w:rPr>
        <w:t xml:space="preserve"> different investment options and </w:t>
      </w:r>
      <w:r>
        <w:rPr>
          <w:rFonts w:ascii="Arial" w:eastAsia="Times New Roman" w:hAnsi="Arial" w:cs="Arial"/>
          <w:color w:val="000000"/>
        </w:rPr>
        <w:t>access helpful planning resources.</w:t>
      </w:r>
    </w:p>
    <w:p w14:paraId="0E8D6FAD" w14:textId="77777777" w:rsidR="0045699C" w:rsidRDefault="0045699C" w:rsidP="00791D8D">
      <w:pPr>
        <w:spacing w:after="0"/>
        <w:rPr>
          <w:rFonts w:ascii="Arial" w:eastAsia="Times New Roman" w:hAnsi="Arial" w:cs="Arial"/>
          <w:color w:val="000000"/>
        </w:rPr>
      </w:pPr>
    </w:p>
    <w:p w14:paraId="7A687F7D" w14:textId="55E197E7" w:rsidR="00965813" w:rsidRDefault="008F1DC1" w:rsidP="00791D8D">
      <w:pPr>
        <w:spacing w:after="0"/>
        <w:rPr>
          <w:rFonts w:ascii="Arial" w:eastAsia="Times New Roman" w:hAnsi="Arial" w:cs="Arial"/>
          <w:color w:val="000000"/>
        </w:rPr>
      </w:pPr>
      <w:r w:rsidRPr="00303308">
        <w:rPr>
          <w:rFonts w:ascii="Arial" w:eastAsia="Times New Roman" w:hAnsi="Arial" w:cs="Arial"/>
          <w:b/>
          <w:bCs/>
          <w:color w:val="000000"/>
        </w:rPr>
        <w:t>Q1:</w:t>
      </w:r>
      <w:r>
        <w:rPr>
          <w:rFonts w:ascii="Arial" w:eastAsia="Times New Roman" w:hAnsi="Arial" w:cs="Arial"/>
          <w:color w:val="000000"/>
        </w:rPr>
        <w:t xml:space="preserve"> </w:t>
      </w:r>
      <w:hyperlink r:id="rId13" w:history="1">
        <w:commentRangeStart w:id="2"/>
        <w:r w:rsidR="0045699C" w:rsidRPr="008923A8">
          <w:rPr>
            <w:rStyle w:val="Hyperlink"/>
            <w:rFonts w:ascii="Arial" w:eastAsia="Times New Roman" w:hAnsi="Arial" w:cs="Arial"/>
          </w:rPr>
          <w:t>Register n</w:t>
        </w:r>
        <w:r w:rsidR="00920EEA" w:rsidRPr="008923A8">
          <w:rPr>
            <w:rStyle w:val="Hyperlink"/>
            <w:rFonts w:ascii="Arial" w:eastAsia="Times New Roman" w:hAnsi="Arial" w:cs="Arial"/>
          </w:rPr>
          <w:t>ow</w:t>
        </w:r>
        <w:commentRangeEnd w:id="2"/>
        <w:r w:rsidR="00F7500B" w:rsidRPr="008923A8">
          <w:rPr>
            <w:rStyle w:val="Hyperlink"/>
            <w:sz w:val="16"/>
            <w:szCs w:val="16"/>
          </w:rPr>
          <w:commentReference w:id="2"/>
        </w:r>
      </w:hyperlink>
    </w:p>
    <w:p w14:paraId="6023D459" w14:textId="19A77F1A" w:rsidR="008F1DC1" w:rsidRPr="00AE06D8" w:rsidRDefault="008F1DC1" w:rsidP="00791D8D">
      <w:pPr>
        <w:spacing w:after="0"/>
        <w:rPr>
          <w:rFonts w:ascii="Arial" w:eastAsia="Times New Roman" w:hAnsi="Arial" w:cs="Arial"/>
          <w:color w:val="000000"/>
        </w:rPr>
      </w:pPr>
      <w:r w:rsidRPr="00303308">
        <w:rPr>
          <w:rFonts w:ascii="Arial" w:eastAsia="Times New Roman" w:hAnsi="Arial" w:cs="Arial"/>
          <w:b/>
          <w:bCs/>
          <w:color w:val="000000"/>
        </w:rPr>
        <w:t>Q3:</w:t>
      </w:r>
      <w:r>
        <w:rPr>
          <w:rFonts w:ascii="Arial" w:eastAsia="Times New Roman" w:hAnsi="Arial" w:cs="Arial"/>
          <w:color w:val="000000"/>
        </w:rPr>
        <w:t xml:space="preserve"> </w:t>
      </w:r>
      <w:hyperlink r:id="rId14" w:history="1">
        <w:commentRangeStart w:id="3"/>
        <w:r w:rsidRPr="008923A8">
          <w:rPr>
            <w:rStyle w:val="Hyperlink"/>
            <w:rFonts w:ascii="Arial" w:eastAsia="Times New Roman" w:hAnsi="Arial" w:cs="Arial"/>
          </w:rPr>
          <w:t>Register now</w:t>
        </w:r>
        <w:commentRangeEnd w:id="3"/>
        <w:r w:rsidR="00072EE8" w:rsidRPr="008923A8">
          <w:rPr>
            <w:rStyle w:val="Hyperlink"/>
            <w:sz w:val="16"/>
            <w:szCs w:val="16"/>
          </w:rPr>
          <w:commentReference w:id="3"/>
        </w:r>
      </w:hyperlink>
    </w:p>
    <w:p w14:paraId="16009324" w14:textId="77777777" w:rsidR="008F1DC1" w:rsidRDefault="008F1DC1" w:rsidP="00791D8D">
      <w:pPr>
        <w:pBdr>
          <w:bottom w:val="single" w:sz="6" w:space="1" w:color="auto"/>
        </w:pBdr>
        <w:spacing w:after="0"/>
        <w:rPr>
          <w:rFonts w:ascii="Arial" w:hAnsi="Arial" w:cs="Arial"/>
        </w:rPr>
      </w:pPr>
    </w:p>
    <w:p w14:paraId="2BEB49CB" w14:textId="77777777" w:rsidR="00C3330B" w:rsidRDefault="00C3330B" w:rsidP="00791D8D">
      <w:pPr>
        <w:spacing w:after="0"/>
        <w:rPr>
          <w:rFonts w:ascii="Arial" w:hAnsi="Arial" w:cs="Arial"/>
        </w:rPr>
      </w:pPr>
    </w:p>
    <w:p w14:paraId="38B018B4" w14:textId="3D55A79B" w:rsidR="002A1B94" w:rsidRPr="00B57897" w:rsidRDefault="00B57897" w:rsidP="00791D8D">
      <w:pPr>
        <w:spacing w:after="0"/>
        <w:rPr>
          <w:rFonts w:ascii="Arial" w:hAnsi="Arial" w:cs="Arial"/>
          <w:b/>
          <w:bCs/>
          <w:i/>
          <w:iCs/>
        </w:rPr>
      </w:pPr>
      <w:r w:rsidRPr="00B57897">
        <w:rPr>
          <w:rFonts w:ascii="Arial" w:hAnsi="Arial" w:cs="Arial"/>
          <w:i/>
          <w:iCs/>
        </w:rPr>
        <w:t>Intro for</w:t>
      </w:r>
      <w:r w:rsidRPr="00B57897">
        <w:rPr>
          <w:rFonts w:ascii="Arial" w:hAnsi="Arial" w:cs="Arial"/>
          <w:b/>
          <w:bCs/>
          <w:i/>
          <w:iCs/>
        </w:rPr>
        <w:t xml:space="preserve"> </w:t>
      </w:r>
      <w:r w:rsidR="00FA6215" w:rsidRPr="00B57897">
        <w:rPr>
          <w:rFonts w:ascii="Arial" w:hAnsi="Arial" w:cs="Arial"/>
          <w:b/>
          <w:bCs/>
          <w:i/>
          <w:iCs/>
        </w:rPr>
        <w:t xml:space="preserve">Q2 </w:t>
      </w:r>
      <w:r w:rsidR="00FA6215" w:rsidRPr="00B57897">
        <w:rPr>
          <w:rFonts w:ascii="Arial" w:hAnsi="Arial" w:cs="Arial"/>
          <w:i/>
          <w:iCs/>
        </w:rPr>
        <w:t>and</w:t>
      </w:r>
      <w:r w:rsidR="00FA6215" w:rsidRPr="00B57897">
        <w:rPr>
          <w:rFonts w:ascii="Arial" w:hAnsi="Arial" w:cs="Arial"/>
          <w:b/>
          <w:bCs/>
          <w:i/>
          <w:iCs/>
        </w:rPr>
        <w:t xml:space="preserve"> Q4:</w:t>
      </w:r>
    </w:p>
    <w:p w14:paraId="78675ADF" w14:textId="77777777" w:rsidR="00FA6215" w:rsidRDefault="00FA6215" w:rsidP="00791D8D">
      <w:pPr>
        <w:spacing w:after="0"/>
        <w:rPr>
          <w:rFonts w:ascii="Arial" w:hAnsi="Arial" w:cs="Arial"/>
        </w:rPr>
      </w:pPr>
    </w:p>
    <w:p w14:paraId="7AB30900" w14:textId="6DCB4CFE" w:rsidR="0045699C" w:rsidRDefault="008C4BC4" w:rsidP="00791D8D">
      <w:pPr>
        <w:spacing w:after="0"/>
        <w:rPr>
          <w:rFonts w:ascii="Arial" w:hAnsi="Arial" w:cs="Arial"/>
        </w:rPr>
      </w:pPr>
      <w:r w:rsidRPr="008C4BC4">
        <w:rPr>
          <w:rFonts w:ascii="Arial" w:hAnsi="Arial" w:cs="Arial"/>
        </w:rPr>
        <w:t xml:space="preserve">Whether you’re just starting out, already saving, or </w:t>
      </w:r>
      <w:r w:rsidR="00F22112">
        <w:rPr>
          <w:rFonts w:ascii="Arial" w:hAnsi="Arial" w:cs="Arial"/>
        </w:rPr>
        <w:t>thinking about</w:t>
      </w:r>
      <w:r w:rsidRPr="008C4BC4">
        <w:rPr>
          <w:rFonts w:ascii="Arial" w:hAnsi="Arial" w:cs="Arial"/>
        </w:rPr>
        <w:t xml:space="preserve"> out how to use your pension pot </w:t>
      </w:r>
      <w:r w:rsidR="0065492C">
        <w:rPr>
          <w:rFonts w:ascii="Arial" w:hAnsi="Arial" w:cs="Arial"/>
        </w:rPr>
        <w:t>when you retire</w:t>
      </w:r>
      <w:r w:rsidR="006C3421">
        <w:rPr>
          <w:rFonts w:ascii="Arial" w:hAnsi="Arial" w:cs="Arial"/>
        </w:rPr>
        <w:t xml:space="preserve">, we want to support you </w:t>
      </w:r>
      <w:r w:rsidR="008174BB">
        <w:rPr>
          <w:rFonts w:ascii="Arial" w:hAnsi="Arial" w:cs="Arial"/>
        </w:rPr>
        <w:t>whatever stage you’re at</w:t>
      </w:r>
      <w:r w:rsidR="00C41D03">
        <w:rPr>
          <w:rFonts w:ascii="Arial" w:hAnsi="Arial" w:cs="Arial"/>
        </w:rPr>
        <w:t xml:space="preserve">. </w:t>
      </w:r>
      <w:r w:rsidR="007F652D">
        <w:rPr>
          <w:rFonts w:ascii="Arial" w:hAnsi="Arial" w:cs="Arial"/>
        </w:rPr>
        <w:t xml:space="preserve">For </w:t>
      </w:r>
      <w:r w:rsidR="00E5224B">
        <w:rPr>
          <w:rFonts w:ascii="Arial" w:hAnsi="Arial" w:cs="Arial"/>
        </w:rPr>
        <w:t xml:space="preserve">tips and guidance on </w:t>
      </w:r>
      <w:r w:rsidR="00821747">
        <w:rPr>
          <w:rFonts w:ascii="Arial" w:hAnsi="Arial" w:cs="Arial"/>
        </w:rPr>
        <w:t>reviewing</w:t>
      </w:r>
      <w:r w:rsidR="00E5224B">
        <w:rPr>
          <w:rFonts w:ascii="Arial" w:hAnsi="Arial" w:cs="Arial"/>
        </w:rPr>
        <w:t xml:space="preserve"> your options and plan</w:t>
      </w:r>
      <w:r w:rsidR="00821747">
        <w:rPr>
          <w:rFonts w:ascii="Arial" w:hAnsi="Arial" w:cs="Arial"/>
        </w:rPr>
        <w:t>ning</w:t>
      </w:r>
      <w:r w:rsidR="00E5224B">
        <w:rPr>
          <w:rFonts w:ascii="Arial" w:hAnsi="Arial" w:cs="Arial"/>
        </w:rPr>
        <w:t xml:space="preserve"> for your future, </w:t>
      </w:r>
      <w:r w:rsidR="00F54695">
        <w:rPr>
          <w:rFonts w:ascii="Arial" w:hAnsi="Arial" w:cs="Arial"/>
        </w:rPr>
        <w:t xml:space="preserve">check out Legal &amp; General’s webinars happening over the </w:t>
      </w:r>
      <w:r w:rsidR="00A519EA">
        <w:rPr>
          <w:rFonts w:ascii="Arial" w:hAnsi="Arial" w:cs="Arial"/>
        </w:rPr>
        <w:t>coming</w:t>
      </w:r>
      <w:r w:rsidR="00F54695">
        <w:rPr>
          <w:rFonts w:ascii="Arial" w:hAnsi="Arial" w:cs="Arial"/>
        </w:rPr>
        <w:t xml:space="preserve"> months.</w:t>
      </w:r>
    </w:p>
    <w:p w14:paraId="51F9376A" w14:textId="77777777" w:rsidR="00D66A11" w:rsidRDefault="00D66A11" w:rsidP="00791D8D">
      <w:pPr>
        <w:pBdr>
          <w:bottom w:val="single" w:sz="6" w:space="1" w:color="auto"/>
        </w:pBdr>
        <w:spacing w:after="0"/>
        <w:rPr>
          <w:rFonts w:ascii="Arial" w:eastAsia="Times New Roman" w:hAnsi="Arial" w:cs="Arial"/>
          <w:color w:val="000000"/>
        </w:rPr>
      </w:pPr>
    </w:p>
    <w:p w14:paraId="78B9A333" w14:textId="77777777" w:rsidR="008D24DC" w:rsidRPr="00AE06D8" w:rsidRDefault="008D24DC" w:rsidP="00791D8D">
      <w:pPr>
        <w:spacing w:after="0"/>
        <w:rPr>
          <w:rFonts w:ascii="Arial" w:eastAsia="Times New Roman" w:hAnsi="Arial" w:cs="Arial"/>
          <w:color w:val="000000"/>
        </w:rPr>
      </w:pPr>
    </w:p>
    <w:p w14:paraId="1CB9777F" w14:textId="3AF07A65" w:rsidR="00D66A11" w:rsidRPr="00B57897" w:rsidRDefault="008D24DC" w:rsidP="00791D8D">
      <w:pPr>
        <w:spacing w:after="0"/>
        <w:rPr>
          <w:rFonts w:ascii="Arial" w:eastAsia="Times New Roman" w:hAnsi="Arial" w:cs="Arial"/>
          <w:b/>
          <w:bCs/>
          <w:i/>
          <w:iCs/>
          <w:color w:val="000000"/>
        </w:rPr>
      </w:pPr>
      <w:r w:rsidRPr="00B57897">
        <w:rPr>
          <w:rFonts w:ascii="Arial" w:eastAsia="Times New Roman" w:hAnsi="Arial" w:cs="Arial"/>
          <w:i/>
          <w:iCs/>
          <w:color w:val="000000"/>
        </w:rPr>
        <w:t>Use for</w:t>
      </w:r>
      <w:r w:rsidRPr="00B57897">
        <w:rPr>
          <w:rFonts w:ascii="Arial" w:eastAsia="Times New Roman" w:hAnsi="Arial" w:cs="Arial"/>
          <w:b/>
          <w:bCs/>
          <w:i/>
          <w:iCs/>
          <w:color w:val="000000"/>
        </w:rPr>
        <w:t xml:space="preserve"> “</w:t>
      </w:r>
      <w:r w:rsidR="00D66A11" w:rsidRPr="00B57897">
        <w:rPr>
          <w:rFonts w:ascii="Arial" w:eastAsia="Times New Roman" w:hAnsi="Arial" w:cs="Arial"/>
          <w:b/>
          <w:bCs/>
          <w:i/>
          <w:iCs/>
          <w:color w:val="000000"/>
        </w:rPr>
        <w:t>Starting to plan your retirement</w:t>
      </w:r>
      <w:r w:rsidRPr="00B57897">
        <w:rPr>
          <w:rFonts w:ascii="Arial" w:eastAsia="Times New Roman" w:hAnsi="Arial" w:cs="Arial"/>
          <w:b/>
          <w:bCs/>
          <w:i/>
          <w:iCs/>
          <w:color w:val="000000"/>
        </w:rPr>
        <w:t xml:space="preserve">” </w:t>
      </w:r>
      <w:proofErr w:type="gramStart"/>
      <w:r w:rsidRPr="00B57897">
        <w:rPr>
          <w:rFonts w:ascii="Arial" w:eastAsia="Times New Roman" w:hAnsi="Arial" w:cs="Arial"/>
          <w:i/>
          <w:iCs/>
          <w:color w:val="000000"/>
        </w:rPr>
        <w:t>Webinar</w:t>
      </w:r>
      <w:proofErr w:type="gramEnd"/>
    </w:p>
    <w:p w14:paraId="122A0706" w14:textId="77777777" w:rsidR="00D66A11" w:rsidRDefault="00D66A11" w:rsidP="00791D8D">
      <w:pPr>
        <w:spacing w:after="0"/>
        <w:rPr>
          <w:rFonts w:ascii="Arial" w:eastAsia="Times New Roman" w:hAnsi="Arial" w:cs="Arial"/>
          <w:color w:val="000000"/>
        </w:rPr>
      </w:pPr>
    </w:p>
    <w:p w14:paraId="689D1C2C" w14:textId="09307692" w:rsidR="00420CC7" w:rsidRPr="00420CC7" w:rsidRDefault="00420CC7" w:rsidP="00791D8D">
      <w:pPr>
        <w:spacing w:after="0"/>
        <w:rPr>
          <w:rFonts w:ascii="Arial" w:eastAsia="Times New Roman" w:hAnsi="Arial" w:cs="Arial"/>
          <w:b/>
          <w:bCs/>
          <w:color w:val="000000"/>
        </w:rPr>
      </w:pPr>
      <w:r w:rsidRPr="00420CC7">
        <w:rPr>
          <w:rFonts w:ascii="Arial" w:eastAsia="Times New Roman" w:hAnsi="Arial" w:cs="Arial"/>
          <w:b/>
          <w:bCs/>
          <w:color w:val="000000"/>
        </w:rPr>
        <w:t xml:space="preserve">Starting to plan your </w:t>
      </w:r>
      <w:proofErr w:type="gramStart"/>
      <w:r w:rsidRPr="00420CC7">
        <w:rPr>
          <w:rFonts w:ascii="Arial" w:eastAsia="Times New Roman" w:hAnsi="Arial" w:cs="Arial"/>
          <w:b/>
          <w:bCs/>
          <w:color w:val="000000"/>
        </w:rPr>
        <w:t>retirement</w:t>
      </w:r>
      <w:proofErr w:type="gramEnd"/>
    </w:p>
    <w:p w14:paraId="1F23D707" w14:textId="77777777" w:rsidR="00420CC7" w:rsidRPr="00AE06D8" w:rsidRDefault="00420CC7" w:rsidP="00791D8D">
      <w:pPr>
        <w:spacing w:after="0"/>
        <w:rPr>
          <w:rFonts w:ascii="Arial" w:eastAsia="Times New Roman" w:hAnsi="Arial" w:cs="Arial"/>
          <w:color w:val="000000"/>
        </w:rPr>
      </w:pPr>
    </w:p>
    <w:p w14:paraId="715C3A62" w14:textId="4E1867B4" w:rsidR="00D66A11" w:rsidRPr="00AE06D8" w:rsidRDefault="00E10296"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Q2 – select:</w:t>
      </w:r>
      <w:r w:rsidR="008D24DC">
        <w:rPr>
          <w:rFonts w:ascii="Arial" w:eastAsia="Times New Roman" w:hAnsi="Arial" w:cs="Arial"/>
          <w:color w:val="000000"/>
        </w:rPr>
        <w:t xml:space="preserve"> </w:t>
      </w:r>
      <w:r w:rsidR="00D66A11" w:rsidRPr="00AE06D8">
        <w:rPr>
          <w:rFonts w:ascii="Arial" w:eastAsia="Times New Roman" w:hAnsi="Arial" w:cs="Arial"/>
          <w:color w:val="000000"/>
        </w:rPr>
        <w:t>Thursday 22 May 2025 at 11:00am</w:t>
      </w:r>
    </w:p>
    <w:p w14:paraId="7A38AD32" w14:textId="56C2562E" w:rsidR="00D66A11" w:rsidRPr="00AE06D8" w:rsidRDefault="00E10296"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Q4 – se</w:t>
      </w:r>
      <w:r w:rsidR="008D24DC" w:rsidRPr="00303308">
        <w:rPr>
          <w:rFonts w:ascii="Arial" w:eastAsia="Times New Roman" w:hAnsi="Arial" w:cs="Arial"/>
          <w:b/>
          <w:bCs/>
          <w:color w:val="000000"/>
        </w:rPr>
        <w:t>lect:</w:t>
      </w:r>
      <w:r w:rsidR="008D24DC">
        <w:rPr>
          <w:rFonts w:ascii="Arial" w:eastAsia="Times New Roman" w:hAnsi="Arial" w:cs="Arial"/>
          <w:color w:val="000000"/>
        </w:rPr>
        <w:t xml:space="preserve"> </w:t>
      </w:r>
      <w:r w:rsidR="00D66A11" w:rsidRPr="00AE06D8">
        <w:rPr>
          <w:rFonts w:ascii="Arial" w:eastAsia="Times New Roman" w:hAnsi="Arial" w:cs="Arial"/>
          <w:color w:val="000000"/>
        </w:rPr>
        <w:t>Wednesday 15 October 2025 at 2:00pm</w:t>
      </w:r>
    </w:p>
    <w:p w14:paraId="6B595112" w14:textId="77777777" w:rsidR="00D66A11" w:rsidRDefault="00D66A11" w:rsidP="00791D8D">
      <w:pPr>
        <w:spacing w:after="0"/>
        <w:rPr>
          <w:rFonts w:ascii="Arial" w:eastAsia="Times New Roman" w:hAnsi="Arial" w:cs="Arial"/>
          <w:color w:val="000000"/>
        </w:rPr>
      </w:pPr>
    </w:p>
    <w:p w14:paraId="5C880DC2" w14:textId="77777777" w:rsidR="00D66A11" w:rsidRDefault="00D66A11" w:rsidP="00791D8D">
      <w:pPr>
        <w:spacing w:after="0"/>
        <w:rPr>
          <w:rFonts w:ascii="Arial" w:eastAsia="Times New Roman" w:hAnsi="Arial" w:cs="Arial"/>
          <w:color w:val="000000"/>
        </w:rPr>
      </w:pPr>
      <w:r w:rsidRPr="00AE06D8">
        <w:rPr>
          <w:rFonts w:ascii="Arial" w:eastAsia="Times New Roman" w:hAnsi="Arial" w:cs="Arial"/>
          <w:color w:val="000000"/>
        </w:rPr>
        <w:t xml:space="preserve">You may still have a while to go before you retire, but it always helps to be prepared. This Webinar will show you the tools to make your pension journey one to remember. </w:t>
      </w:r>
      <w:r>
        <w:rPr>
          <w:rFonts w:ascii="Arial" w:eastAsia="Times New Roman" w:hAnsi="Arial" w:cs="Arial"/>
          <w:color w:val="000000"/>
        </w:rPr>
        <w:t>We’ll look at t</w:t>
      </w:r>
      <w:r w:rsidRPr="00AE06D8">
        <w:rPr>
          <w:rFonts w:ascii="Arial" w:eastAsia="Times New Roman" w:hAnsi="Arial" w:cs="Arial"/>
          <w:color w:val="000000"/>
        </w:rPr>
        <w:t xml:space="preserve">hings to consider before consolidating pensions, </w:t>
      </w:r>
      <w:r>
        <w:rPr>
          <w:rFonts w:ascii="Arial" w:eastAsia="Times New Roman" w:hAnsi="Arial" w:cs="Arial"/>
          <w:color w:val="000000"/>
        </w:rPr>
        <w:t xml:space="preserve">the </w:t>
      </w:r>
      <w:r w:rsidRPr="00AE06D8">
        <w:rPr>
          <w:rFonts w:ascii="Arial" w:eastAsia="Times New Roman" w:hAnsi="Arial" w:cs="Arial"/>
          <w:color w:val="000000"/>
        </w:rPr>
        <w:t xml:space="preserve">different ways </w:t>
      </w:r>
      <w:r>
        <w:rPr>
          <w:rFonts w:ascii="Arial" w:eastAsia="Times New Roman" w:hAnsi="Arial" w:cs="Arial"/>
          <w:color w:val="000000"/>
        </w:rPr>
        <w:t>to take your</w:t>
      </w:r>
      <w:r w:rsidRPr="00AE06D8">
        <w:rPr>
          <w:rFonts w:ascii="Arial" w:eastAsia="Times New Roman" w:hAnsi="Arial" w:cs="Arial"/>
          <w:color w:val="000000"/>
        </w:rPr>
        <w:t xml:space="preserve"> money and the support that’s available to you.</w:t>
      </w:r>
    </w:p>
    <w:p w14:paraId="1333D7C3" w14:textId="77777777" w:rsidR="00F01351" w:rsidRDefault="00F01351" w:rsidP="00791D8D">
      <w:pPr>
        <w:spacing w:after="0"/>
        <w:rPr>
          <w:rFonts w:ascii="Arial" w:eastAsia="Times New Roman" w:hAnsi="Arial" w:cs="Arial"/>
          <w:color w:val="000000"/>
        </w:rPr>
      </w:pPr>
    </w:p>
    <w:p w14:paraId="35FC74D6" w14:textId="497F3A0D" w:rsidR="008F1DC1" w:rsidRDefault="008F1DC1" w:rsidP="008F1DC1">
      <w:pPr>
        <w:spacing w:after="0"/>
        <w:rPr>
          <w:rFonts w:ascii="Arial" w:eastAsia="Times New Roman" w:hAnsi="Arial" w:cs="Arial"/>
          <w:color w:val="000000"/>
        </w:rPr>
      </w:pPr>
      <w:r w:rsidRPr="00303308">
        <w:rPr>
          <w:rFonts w:ascii="Arial" w:eastAsia="Times New Roman" w:hAnsi="Arial" w:cs="Arial"/>
          <w:b/>
          <w:bCs/>
          <w:color w:val="000000"/>
        </w:rPr>
        <w:t>Q2:</w:t>
      </w:r>
      <w:r>
        <w:rPr>
          <w:rFonts w:ascii="Arial" w:eastAsia="Times New Roman" w:hAnsi="Arial" w:cs="Arial"/>
          <w:color w:val="000000"/>
        </w:rPr>
        <w:t xml:space="preserve"> </w:t>
      </w:r>
      <w:hyperlink r:id="rId15" w:history="1">
        <w:commentRangeStart w:id="4"/>
        <w:r w:rsidRPr="008923A8">
          <w:rPr>
            <w:rStyle w:val="Hyperlink"/>
            <w:rFonts w:ascii="Arial" w:eastAsia="Times New Roman" w:hAnsi="Arial" w:cs="Arial"/>
          </w:rPr>
          <w:t>Register now</w:t>
        </w:r>
        <w:commentRangeEnd w:id="4"/>
        <w:r w:rsidR="00070D02" w:rsidRPr="008923A8">
          <w:rPr>
            <w:rStyle w:val="Hyperlink"/>
            <w:sz w:val="16"/>
            <w:szCs w:val="16"/>
          </w:rPr>
          <w:commentReference w:id="4"/>
        </w:r>
      </w:hyperlink>
    </w:p>
    <w:p w14:paraId="311B0E4F" w14:textId="7F751A3D" w:rsidR="008F1DC1" w:rsidRPr="00AE06D8" w:rsidRDefault="008F1DC1" w:rsidP="008F1DC1">
      <w:pPr>
        <w:spacing w:after="0"/>
        <w:rPr>
          <w:rFonts w:ascii="Arial" w:eastAsia="Times New Roman" w:hAnsi="Arial" w:cs="Arial"/>
          <w:color w:val="000000"/>
        </w:rPr>
      </w:pPr>
      <w:r w:rsidRPr="00303308">
        <w:rPr>
          <w:rFonts w:ascii="Arial" w:eastAsia="Times New Roman" w:hAnsi="Arial" w:cs="Arial"/>
          <w:b/>
          <w:bCs/>
          <w:color w:val="000000"/>
        </w:rPr>
        <w:t>Q4:</w:t>
      </w:r>
      <w:r>
        <w:rPr>
          <w:rFonts w:ascii="Arial" w:eastAsia="Times New Roman" w:hAnsi="Arial" w:cs="Arial"/>
          <w:color w:val="000000"/>
        </w:rPr>
        <w:t xml:space="preserve"> </w:t>
      </w:r>
      <w:hyperlink r:id="rId16" w:history="1">
        <w:commentRangeStart w:id="5"/>
        <w:r w:rsidRPr="008923A8">
          <w:rPr>
            <w:rStyle w:val="Hyperlink"/>
            <w:rFonts w:ascii="Arial" w:eastAsia="Times New Roman" w:hAnsi="Arial" w:cs="Arial"/>
          </w:rPr>
          <w:t>Register now</w:t>
        </w:r>
        <w:commentRangeEnd w:id="5"/>
        <w:r w:rsidR="00BA6F79" w:rsidRPr="008923A8">
          <w:rPr>
            <w:rStyle w:val="Hyperlink"/>
            <w:sz w:val="16"/>
            <w:szCs w:val="16"/>
          </w:rPr>
          <w:commentReference w:id="5"/>
        </w:r>
      </w:hyperlink>
    </w:p>
    <w:p w14:paraId="003C0CA1" w14:textId="77777777" w:rsidR="008F1DC1" w:rsidRPr="00AE06D8" w:rsidRDefault="008F1DC1" w:rsidP="00791D8D">
      <w:pPr>
        <w:pBdr>
          <w:bottom w:val="single" w:sz="6" w:space="1" w:color="auto"/>
        </w:pBdr>
        <w:spacing w:after="0"/>
        <w:rPr>
          <w:rFonts w:ascii="Arial" w:eastAsia="Times New Roman" w:hAnsi="Arial" w:cs="Arial"/>
          <w:color w:val="000000"/>
        </w:rPr>
      </w:pPr>
    </w:p>
    <w:p w14:paraId="38413625" w14:textId="77777777" w:rsidR="008D24DC" w:rsidRPr="00AE06D8" w:rsidRDefault="008D24DC" w:rsidP="00791D8D">
      <w:pPr>
        <w:spacing w:after="0"/>
        <w:rPr>
          <w:rFonts w:ascii="Arial" w:eastAsia="Times New Roman" w:hAnsi="Arial" w:cs="Arial"/>
          <w:color w:val="000000"/>
        </w:rPr>
      </w:pPr>
    </w:p>
    <w:p w14:paraId="65F78389" w14:textId="7125C945" w:rsidR="00D66A11" w:rsidRPr="00B57897" w:rsidRDefault="008D24DC" w:rsidP="00791D8D">
      <w:pPr>
        <w:spacing w:after="0"/>
        <w:rPr>
          <w:rFonts w:ascii="Arial" w:eastAsia="Times New Roman" w:hAnsi="Arial" w:cs="Arial"/>
          <w:b/>
          <w:bCs/>
          <w:i/>
          <w:iCs/>
          <w:color w:val="000000"/>
        </w:rPr>
      </w:pPr>
      <w:r w:rsidRPr="00B57897">
        <w:rPr>
          <w:rFonts w:ascii="Arial" w:eastAsia="Times New Roman" w:hAnsi="Arial" w:cs="Arial"/>
          <w:i/>
          <w:iCs/>
          <w:color w:val="000000"/>
        </w:rPr>
        <w:t>Use for</w:t>
      </w:r>
      <w:r w:rsidRPr="00B57897">
        <w:rPr>
          <w:rFonts w:ascii="Arial" w:eastAsia="Times New Roman" w:hAnsi="Arial" w:cs="Arial"/>
          <w:b/>
          <w:bCs/>
          <w:i/>
          <w:iCs/>
          <w:color w:val="000000"/>
        </w:rPr>
        <w:t xml:space="preserve"> “</w:t>
      </w:r>
      <w:r w:rsidR="00D66A11" w:rsidRPr="00B57897">
        <w:rPr>
          <w:rFonts w:ascii="Arial" w:eastAsia="Times New Roman" w:hAnsi="Arial" w:cs="Arial"/>
          <w:b/>
          <w:bCs/>
          <w:i/>
          <w:iCs/>
          <w:color w:val="000000"/>
        </w:rPr>
        <w:t>Approaching your retirement</w:t>
      </w:r>
      <w:r w:rsidRPr="00B57897">
        <w:rPr>
          <w:rFonts w:ascii="Arial" w:eastAsia="Times New Roman" w:hAnsi="Arial" w:cs="Arial"/>
          <w:b/>
          <w:bCs/>
          <w:i/>
          <w:iCs/>
          <w:color w:val="000000"/>
        </w:rPr>
        <w:t xml:space="preserve">” </w:t>
      </w:r>
      <w:proofErr w:type="gramStart"/>
      <w:r w:rsidRPr="00B57897">
        <w:rPr>
          <w:rFonts w:ascii="Arial" w:eastAsia="Times New Roman" w:hAnsi="Arial" w:cs="Arial"/>
          <w:i/>
          <w:iCs/>
          <w:color w:val="000000"/>
        </w:rPr>
        <w:t>Webinar</w:t>
      </w:r>
      <w:proofErr w:type="gramEnd"/>
    </w:p>
    <w:p w14:paraId="3DDC838E" w14:textId="77777777" w:rsidR="008D24DC" w:rsidRDefault="008D24DC" w:rsidP="00791D8D">
      <w:pPr>
        <w:spacing w:after="0" w:line="240" w:lineRule="auto"/>
        <w:rPr>
          <w:rFonts w:ascii="Arial" w:eastAsia="Times New Roman" w:hAnsi="Arial" w:cs="Arial"/>
          <w:color w:val="000000"/>
        </w:rPr>
      </w:pPr>
    </w:p>
    <w:p w14:paraId="4C0099C3" w14:textId="224A0C64" w:rsidR="00420CC7" w:rsidRPr="00420CC7" w:rsidRDefault="00420CC7" w:rsidP="00791D8D">
      <w:pPr>
        <w:spacing w:after="0" w:line="240" w:lineRule="auto"/>
        <w:rPr>
          <w:rFonts w:ascii="Arial" w:eastAsia="Times New Roman" w:hAnsi="Arial" w:cs="Arial"/>
          <w:b/>
          <w:bCs/>
          <w:color w:val="000000"/>
        </w:rPr>
      </w:pPr>
      <w:r w:rsidRPr="00420CC7">
        <w:rPr>
          <w:rFonts w:ascii="Arial" w:eastAsia="Times New Roman" w:hAnsi="Arial" w:cs="Arial"/>
          <w:b/>
          <w:bCs/>
          <w:color w:val="000000"/>
        </w:rPr>
        <w:t>Approaching your retirement</w:t>
      </w:r>
    </w:p>
    <w:p w14:paraId="2032D5F6" w14:textId="77777777" w:rsidR="00420CC7" w:rsidRDefault="00420CC7" w:rsidP="00791D8D">
      <w:pPr>
        <w:spacing w:after="0" w:line="240" w:lineRule="auto"/>
        <w:rPr>
          <w:rFonts w:ascii="Arial" w:eastAsia="Times New Roman" w:hAnsi="Arial" w:cs="Arial"/>
          <w:color w:val="000000"/>
        </w:rPr>
      </w:pPr>
    </w:p>
    <w:p w14:paraId="7699DD98" w14:textId="4A819544" w:rsidR="00D66A11" w:rsidRPr="00AE06D8" w:rsidRDefault="00AE59EE"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Q2 – select:</w:t>
      </w:r>
      <w:r w:rsidR="008D24DC">
        <w:rPr>
          <w:rFonts w:ascii="Arial" w:eastAsia="Times New Roman" w:hAnsi="Arial" w:cs="Arial"/>
          <w:color w:val="000000"/>
        </w:rPr>
        <w:t xml:space="preserve"> </w:t>
      </w:r>
      <w:r w:rsidR="00D66A11" w:rsidRPr="00AE06D8">
        <w:rPr>
          <w:rFonts w:ascii="Arial" w:eastAsia="Times New Roman" w:hAnsi="Arial" w:cs="Arial"/>
          <w:color w:val="000000"/>
        </w:rPr>
        <w:t>Thursday 26 June 2025 at 11:00am</w:t>
      </w:r>
    </w:p>
    <w:p w14:paraId="07D70988" w14:textId="24C39F64" w:rsidR="00D66A11" w:rsidRPr="00AE06D8" w:rsidRDefault="00AE59EE" w:rsidP="00791D8D">
      <w:pPr>
        <w:spacing w:after="0" w:line="240" w:lineRule="auto"/>
        <w:rPr>
          <w:rFonts w:ascii="Arial" w:eastAsia="Times New Roman" w:hAnsi="Arial" w:cs="Arial"/>
          <w:color w:val="000000"/>
        </w:rPr>
      </w:pPr>
      <w:r w:rsidRPr="00303308">
        <w:rPr>
          <w:rFonts w:ascii="Arial" w:eastAsia="Times New Roman" w:hAnsi="Arial" w:cs="Arial"/>
          <w:b/>
          <w:bCs/>
          <w:color w:val="000000"/>
        </w:rPr>
        <w:t>Q4 – se</w:t>
      </w:r>
      <w:r w:rsidR="008D24DC" w:rsidRPr="00303308">
        <w:rPr>
          <w:rFonts w:ascii="Arial" w:eastAsia="Times New Roman" w:hAnsi="Arial" w:cs="Arial"/>
          <w:b/>
          <w:bCs/>
          <w:color w:val="000000"/>
        </w:rPr>
        <w:t>lect:</w:t>
      </w:r>
      <w:r w:rsidR="008D24DC">
        <w:rPr>
          <w:rFonts w:ascii="Arial" w:eastAsia="Times New Roman" w:hAnsi="Arial" w:cs="Arial"/>
          <w:color w:val="000000"/>
        </w:rPr>
        <w:t xml:space="preserve"> </w:t>
      </w:r>
      <w:r w:rsidR="00D66A11" w:rsidRPr="00AE06D8">
        <w:rPr>
          <w:rFonts w:ascii="Arial" w:eastAsia="Times New Roman" w:hAnsi="Arial" w:cs="Arial"/>
          <w:color w:val="000000"/>
        </w:rPr>
        <w:t>Thursday 20 November 2025 at 2:00pm</w:t>
      </w:r>
    </w:p>
    <w:p w14:paraId="5F955CE1" w14:textId="77777777" w:rsidR="00D66A11" w:rsidRPr="00AE06D8" w:rsidRDefault="00D66A11" w:rsidP="00791D8D">
      <w:pPr>
        <w:spacing w:after="0"/>
        <w:rPr>
          <w:rFonts w:ascii="Arial" w:eastAsia="Times New Roman" w:hAnsi="Arial" w:cs="Arial"/>
          <w:color w:val="000000"/>
        </w:rPr>
      </w:pPr>
      <w:r w:rsidRPr="00AE06D8">
        <w:rPr>
          <w:rFonts w:ascii="Arial" w:eastAsia="Times New Roman" w:hAnsi="Arial" w:cs="Arial"/>
          <w:color w:val="000000"/>
        </w:rPr>
        <w:t> </w:t>
      </w:r>
    </w:p>
    <w:p w14:paraId="0018FF9B" w14:textId="77777777" w:rsidR="00D66A11" w:rsidRDefault="00D66A11" w:rsidP="00791D8D">
      <w:pPr>
        <w:spacing w:after="0"/>
        <w:rPr>
          <w:rFonts w:ascii="Arial" w:eastAsia="Times New Roman" w:hAnsi="Arial" w:cs="Arial"/>
          <w:color w:val="000000"/>
        </w:rPr>
      </w:pPr>
      <w:r w:rsidRPr="00AE06D8">
        <w:rPr>
          <w:rFonts w:ascii="Arial" w:eastAsia="Times New Roman" w:hAnsi="Arial" w:cs="Arial"/>
          <w:color w:val="000000"/>
        </w:rPr>
        <w:t xml:space="preserve">With less than 10 years to go and your retirement on the horizon, now’s the time to think about the last leg of your pension journey. </w:t>
      </w:r>
      <w:r>
        <w:rPr>
          <w:rFonts w:ascii="Arial" w:eastAsia="Times New Roman" w:hAnsi="Arial" w:cs="Arial"/>
          <w:color w:val="000000"/>
        </w:rPr>
        <w:t>In these sessions</w:t>
      </w:r>
      <w:r w:rsidRPr="00AE06D8">
        <w:rPr>
          <w:rFonts w:ascii="Arial" w:eastAsia="Times New Roman" w:hAnsi="Arial" w:cs="Arial"/>
          <w:color w:val="000000"/>
        </w:rPr>
        <w:t xml:space="preserve">, </w:t>
      </w:r>
      <w:r>
        <w:rPr>
          <w:rFonts w:ascii="Arial" w:eastAsia="Times New Roman" w:hAnsi="Arial" w:cs="Arial"/>
          <w:color w:val="000000"/>
        </w:rPr>
        <w:t>we’ll focus on</w:t>
      </w:r>
      <w:r w:rsidRPr="00AE06D8">
        <w:rPr>
          <w:rFonts w:ascii="Arial" w:eastAsia="Times New Roman" w:hAnsi="Arial" w:cs="Arial"/>
          <w:color w:val="000000"/>
        </w:rPr>
        <w:t xml:space="preserve"> </w:t>
      </w:r>
      <w:r>
        <w:rPr>
          <w:rFonts w:ascii="Arial" w:eastAsia="Times New Roman" w:hAnsi="Arial" w:cs="Arial"/>
          <w:color w:val="000000"/>
        </w:rPr>
        <w:t xml:space="preserve">the different </w:t>
      </w:r>
      <w:r>
        <w:rPr>
          <w:rFonts w:ascii="Arial" w:eastAsia="Times New Roman" w:hAnsi="Arial" w:cs="Arial"/>
          <w:color w:val="000000"/>
        </w:rPr>
        <w:lastRenderedPageBreak/>
        <w:t>options for taking</w:t>
      </w:r>
      <w:r w:rsidRPr="00AE06D8">
        <w:rPr>
          <w:rFonts w:ascii="Arial" w:eastAsia="Times New Roman" w:hAnsi="Arial" w:cs="Arial"/>
          <w:color w:val="000000"/>
        </w:rPr>
        <w:t xml:space="preserve"> your money</w:t>
      </w:r>
      <w:r>
        <w:rPr>
          <w:rFonts w:ascii="Arial" w:eastAsia="Times New Roman" w:hAnsi="Arial" w:cs="Arial"/>
          <w:color w:val="000000"/>
        </w:rPr>
        <w:t xml:space="preserve"> </w:t>
      </w:r>
      <w:r w:rsidRPr="00AE06D8">
        <w:rPr>
          <w:rFonts w:ascii="Arial" w:eastAsia="Times New Roman" w:hAnsi="Arial" w:cs="Arial"/>
          <w:color w:val="000000"/>
        </w:rPr>
        <w:t xml:space="preserve">and the guidance available </w:t>
      </w:r>
      <w:r>
        <w:rPr>
          <w:rFonts w:ascii="Arial" w:eastAsia="Times New Roman" w:hAnsi="Arial" w:cs="Arial"/>
          <w:color w:val="000000"/>
        </w:rPr>
        <w:t>to help you decide what’s right for you</w:t>
      </w:r>
      <w:r w:rsidRPr="00AE06D8">
        <w:rPr>
          <w:rFonts w:ascii="Arial" w:eastAsia="Times New Roman" w:hAnsi="Arial" w:cs="Arial"/>
          <w:color w:val="000000"/>
        </w:rPr>
        <w:t>.</w:t>
      </w:r>
    </w:p>
    <w:p w14:paraId="0421F41D" w14:textId="77777777" w:rsidR="00F01351" w:rsidRDefault="00F01351" w:rsidP="00791D8D">
      <w:pPr>
        <w:spacing w:after="0"/>
        <w:rPr>
          <w:rFonts w:ascii="Arial" w:eastAsia="Times New Roman" w:hAnsi="Arial" w:cs="Arial"/>
          <w:color w:val="000000"/>
        </w:rPr>
      </w:pPr>
    </w:p>
    <w:p w14:paraId="565CD788" w14:textId="57FBD836" w:rsidR="00F01351" w:rsidRDefault="005524E7" w:rsidP="00791D8D">
      <w:pPr>
        <w:spacing w:after="0"/>
        <w:rPr>
          <w:rFonts w:ascii="Arial" w:eastAsia="Times New Roman" w:hAnsi="Arial" w:cs="Arial"/>
          <w:color w:val="000000"/>
        </w:rPr>
      </w:pPr>
      <w:r w:rsidRPr="00303308">
        <w:rPr>
          <w:rFonts w:ascii="Arial" w:eastAsia="Times New Roman" w:hAnsi="Arial" w:cs="Arial"/>
          <w:b/>
          <w:bCs/>
          <w:color w:val="000000"/>
        </w:rPr>
        <w:t>Q2:</w:t>
      </w:r>
      <w:r>
        <w:rPr>
          <w:rFonts w:ascii="Arial" w:eastAsia="Times New Roman" w:hAnsi="Arial" w:cs="Arial"/>
          <w:color w:val="000000"/>
        </w:rPr>
        <w:t xml:space="preserve"> </w:t>
      </w:r>
      <w:hyperlink r:id="rId17" w:history="1">
        <w:commentRangeStart w:id="6"/>
        <w:r w:rsidR="00F01351" w:rsidRPr="008923A8">
          <w:rPr>
            <w:rStyle w:val="Hyperlink"/>
            <w:rFonts w:ascii="Arial" w:eastAsia="Times New Roman" w:hAnsi="Arial" w:cs="Arial"/>
          </w:rPr>
          <w:t xml:space="preserve">Register </w:t>
        </w:r>
        <w:r w:rsidR="0045699C" w:rsidRPr="008923A8">
          <w:rPr>
            <w:rStyle w:val="Hyperlink"/>
            <w:rFonts w:ascii="Arial" w:eastAsia="Times New Roman" w:hAnsi="Arial" w:cs="Arial"/>
          </w:rPr>
          <w:t>now</w:t>
        </w:r>
        <w:commentRangeEnd w:id="6"/>
        <w:r w:rsidR="005D5749" w:rsidRPr="008923A8">
          <w:rPr>
            <w:rStyle w:val="Hyperlink"/>
            <w:sz w:val="16"/>
            <w:szCs w:val="16"/>
          </w:rPr>
          <w:commentReference w:id="6"/>
        </w:r>
      </w:hyperlink>
    </w:p>
    <w:p w14:paraId="1D20CCAC" w14:textId="7BCA9A62" w:rsidR="005524E7" w:rsidRPr="00AE06D8" w:rsidRDefault="005524E7" w:rsidP="00791D8D">
      <w:pPr>
        <w:spacing w:after="0"/>
        <w:rPr>
          <w:rFonts w:ascii="Arial" w:eastAsia="Times New Roman" w:hAnsi="Arial" w:cs="Arial"/>
          <w:color w:val="000000"/>
        </w:rPr>
      </w:pPr>
      <w:r w:rsidRPr="00303308">
        <w:rPr>
          <w:rFonts w:ascii="Arial" w:eastAsia="Times New Roman" w:hAnsi="Arial" w:cs="Arial"/>
          <w:b/>
          <w:bCs/>
          <w:color w:val="000000"/>
        </w:rPr>
        <w:t>Q4:</w:t>
      </w:r>
      <w:r>
        <w:rPr>
          <w:rFonts w:ascii="Arial" w:eastAsia="Times New Roman" w:hAnsi="Arial" w:cs="Arial"/>
          <w:color w:val="000000"/>
        </w:rPr>
        <w:t xml:space="preserve"> </w:t>
      </w:r>
      <w:hyperlink r:id="rId18" w:history="1">
        <w:commentRangeStart w:id="7"/>
        <w:r w:rsidR="008F1DC1" w:rsidRPr="008923A8">
          <w:rPr>
            <w:rStyle w:val="Hyperlink"/>
            <w:rFonts w:ascii="Arial" w:eastAsia="Times New Roman" w:hAnsi="Arial" w:cs="Arial"/>
          </w:rPr>
          <w:t>Register now</w:t>
        </w:r>
        <w:commentRangeEnd w:id="7"/>
        <w:r w:rsidR="005807BC" w:rsidRPr="008923A8">
          <w:rPr>
            <w:rStyle w:val="Hyperlink"/>
            <w:sz w:val="16"/>
            <w:szCs w:val="16"/>
          </w:rPr>
          <w:commentReference w:id="7"/>
        </w:r>
      </w:hyperlink>
    </w:p>
    <w:p w14:paraId="641188FE" w14:textId="77777777" w:rsidR="008F1DC1" w:rsidRDefault="008F1DC1" w:rsidP="00791D8D">
      <w:pPr>
        <w:pBdr>
          <w:bottom w:val="single" w:sz="6" w:space="1" w:color="auto"/>
        </w:pBdr>
        <w:spacing w:after="0"/>
        <w:rPr>
          <w:rFonts w:ascii="Arial" w:eastAsia="Times New Roman" w:hAnsi="Arial" w:cs="Arial"/>
          <w:color w:val="000000"/>
        </w:rPr>
      </w:pPr>
    </w:p>
    <w:p w14:paraId="5AD497D2" w14:textId="77777777" w:rsidR="00F01351" w:rsidRDefault="00F01351" w:rsidP="00791D8D">
      <w:pPr>
        <w:spacing w:after="0"/>
        <w:rPr>
          <w:rFonts w:ascii="Arial" w:eastAsia="Times New Roman" w:hAnsi="Arial" w:cs="Arial"/>
          <w:color w:val="000000"/>
        </w:rPr>
      </w:pPr>
    </w:p>
    <w:p w14:paraId="144EBD96" w14:textId="08F615F8" w:rsidR="001356D8" w:rsidRPr="00B57897" w:rsidRDefault="001356D8" w:rsidP="00791D8D">
      <w:pPr>
        <w:spacing w:after="0"/>
        <w:rPr>
          <w:rFonts w:ascii="Arial" w:eastAsia="Times New Roman" w:hAnsi="Arial" w:cs="Arial"/>
          <w:b/>
          <w:bCs/>
          <w:i/>
          <w:iCs/>
          <w:color w:val="000000"/>
        </w:rPr>
      </w:pPr>
      <w:r w:rsidRPr="00B57897">
        <w:rPr>
          <w:rFonts w:ascii="Arial" w:eastAsia="Times New Roman" w:hAnsi="Arial" w:cs="Arial"/>
          <w:b/>
          <w:bCs/>
          <w:i/>
          <w:iCs/>
          <w:color w:val="000000"/>
        </w:rPr>
        <w:t>Alternative date options:</w:t>
      </w:r>
    </w:p>
    <w:p w14:paraId="48DCD8EB" w14:textId="77777777" w:rsidR="001356D8" w:rsidRDefault="001356D8" w:rsidP="00791D8D">
      <w:pPr>
        <w:spacing w:after="0"/>
        <w:rPr>
          <w:rFonts w:ascii="Arial" w:eastAsia="Times New Roman" w:hAnsi="Arial" w:cs="Arial"/>
          <w:b/>
          <w:bCs/>
          <w:color w:val="000000"/>
        </w:rPr>
      </w:pPr>
    </w:p>
    <w:p w14:paraId="25B538A1" w14:textId="2BCBEA00" w:rsidR="00791D8D" w:rsidRPr="00791D8D" w:rsidRDefault="00791D8D" w:rsidP="00791D8D">
      <w:pPr>
        <w:spacing w:after="0"/>
        <w:rPr>
          <w:rFonts w:ascii="Arial" w:eastAsia="Times New Roman" w:hAnsi="Arial" w:cs="Arial"/>
          <w:b/>
          <w:bCs/>
          <w:color w:val="000000"/>
        </w:rPr>
      </w:pPr>
      <w:r w:rsidRPr="00791D8D">
        <w:rPr>
          <w:rFonts w:ascii="Arial" w:eastAsia="Times New Roman" w:hAnsi="Arial" w:cs="Arial"/>
          <w:b/>
          <w:bCs/>
          <w:color w:val="000000"/>
        </w:rPr>
        <w:t xml:space="preserve">Q1 </w:t>
      </w:r>
      <w:r w:rsidRPr="00B57897">
        <w:rPr>
          <w:rFonts w:ascii="Arial" w:eastAsia="Times New Roman" w:hAnsi="Arial" w:cs="Arial"/>
          <w:color w:val="000000"/>
        </w:rPr>
        <w:t>and</w:t>
      </w:r>
      <w:r w:rsidRPr="00791D8D">
        <w:rPr>
          <w:rFonts w:ascii="Arial" w:eastAsia="Times New Roman" w:hAnsi="Arial" w:cs="Arial"/>
          <w:b/>
          <w:bCs/>
          <w:color w:val="000000"/>
        </w:rPr>
        <w:t xml:space="preserve"> Q</w:t>
      </w:r>
      <w:r w:rsidR="00DD40EC">
        <w:rPr>
          <w:rFonts w:ascii="Arial" w:eastAsia="Times New Roman" w:hAnsi="Arial" w:cs="Arial"/>
          <w:b/>
          <w:bCs/>
          <w:color w:val="000000"/>
        </w:rPr>
        <w:t>2</w:t>
      </w:r>
      <w:r w:rsidRPr="00791D8D">
        <w:rPr>
          <w:rFonts w:ascii="Arial" w:eastAsia="Times New Roman" w:hAnsi="Arial" w:cs="Arial"/>
          <w:b/>
          <w:bCs/>
          <w:color w:val="000000"/>
        </w:rPr>
        <w:t>:</w:t>
      </w:r>
    </w:p>
    <w:p w14:paraId="1F59D3D1" w14:textId="77777777" w:rsidR="00791D8D" w:rsidRDefault="00791D8D" w:rsidP="00791D8D">
      <w:pPr>
        <w:spacing w:after="0"/>
        <w:rPr>
          <w:rFonts w:ascii="Arial" w:eastAsia="Times New Roman" w:hAnsi="Arial" w:cs="Arial"/>
          <w:color w:val="000000"/>
        </w:rPr>
      </w:pPr>
    </w:p>
    <w:p w14:paraId="6CC22936" w14:textId="2AEF0886" w:rsidR="009B155C" w:rsidRDefault="00DD40EC" w:rsidP="00DD40EC">
      <w:pPr>
        <w:spacing w:after="0"/>
        <w:rPr>
          <w:rFonts w:ascii="Arial" w:eastAsia="Times New Roman" w:hAnsi="Arial" w:cs="Arial"/>
          <w:color w:val="000000"/>
        </w:rPr>
      </w:pPr>
      <w:r>
        <w:rPr>
          <w:rFonts w:ascii="Arial" w:eastAsia="Times New Roman" w:hAnsi="Arial" w:cs="Arial"/>
          <w:color w:val="000000"/>
        </w:rPr>
        <w:t xml:space="preserve">Can’t make these dates? Legal &amp; General are hosting more events </w:t>
      </w:r>
      <w:r w:rsidR="00655E3C">
        <w:rPr>
          <w:rFonts w:ascii="Arial" w:eastAsia="Times New Roman" w:hAnsi="Arial" w:cs="Arial"/>
          <w:color w:val="000000"/>
        </w:rPr>
        <w:t>throughout 2025</w:t>
      </w:r>
      <w:r w:rsidR="001356D8">
        <w:rPr>
          <w:rFonts w:ascii="Arial" w:eastAsia="Times New Roman" w:hAnsi="Arial" w:cs="Arial"/>
          <w:color w:val="000000"/>
        </w:rPr>
        <w:t>,</w:t>
      </w:r>
      <w:r w:rsidR="009B155C">
        <w:rPr>
          <w:rFonts w:ascii="Arial" w:eastAsia="Times New Roman" w:hAnsi="Arial" w:cs="Arial"/>
          <w:color w:val="000000"/>
        </w:rPr>
        <w:t xml:space="preserve"> so you can hop aboard </w:t>
      </w:r>
      <w:r w:rsidR="00896427">
        <w:rPr>
          <w:rFonts w:ascii="Arial" w:eastAsia="Times New Roman" w:hAnsi="Arial" w:cs="Arial"/>
          <w:color w:val="000000"/>
        </w:rPr>
        <w:t xml:space="preserve">another session that suits you better. </w:t>
      </w:r>
      <w:r w:rsidR="00013B75">
        <w:rPr>
          <w:rFonts w:ascii="Arial" w:eastAsia="Times New Roman" w:hAnsi="Arial" w:cs="Arial"/>
          <w:color w:val="000000"/>
        </w:rPr>
        <w:t>Check in on the registration page</w:t>
      </w:r>
      <w:r w:rsidR="007F561C">
        <w:rPr>
          <w:rFonts w:ascii="Arial" w:eastAsia="Times New Roman" w:hAnsi="Arial" w:cs="Arial"/>
          <w:color w:val="000000"/>
        </w:rPr>
        <w:t xml:space="preserve"> to find out what’s coming up next.</w:t>
      </w:r>
    </w:p>
    <w:p w14:paraId="48A00E37" w14:textId="77777777" w:rsidR="00C92F04" w:rsidRDefault="00C92F04" w:rsidP="00DD40EC">
      <w:pPr>
        <w:spacing w:after="0"/>
        <w:rPr>
          <w:rFonts w:ascii="Arial" w:eastAsia="Times New Roman" w:hAnsi="Arial" w:cs="Arial"/>
          <w:color w:val="000000"/>
        </w:rPr>
      </w:pPr>
    </w:p>
    <w:p w14:paraId="3AE1136C" w14:textId="77777777" w:rsidR="00C92F04" w:rsidRPr="006F34CD" w:rsidRDefault="0063222A" w:rsidP="00C92F04">
      <w:pPr>
        <w:spacing w:after="0"/>
        <w:rPr>
          <w:rFonts w:ascii="Arial" w:eastAsia="Times New Roman" w:hAnsi="Arial" w:cs="Arial"/>
          <w:color w:val="000000"/>
        </w:rPr>
      </w:pPr>
      <w:hyperlink r:id="rId19" w:history="1">
        <w:commentRangeStart w:id="8"/>
        <w:r w:rsidR="00C92F04" w:rsidRPr="00D241F1">
          <w:rPr>
            <w:rStyle w:val="Hyperlink"/>
            <w:rFonts w:ascii="Arial" w:eastAsia="Times New Roman" w:hAnsi="Arial" w:cs="Arial"/>
          </w:rPr>
          <w:t>View events</w:t>
        </w:r>
        <w:commentRangeEnd w:id="8"/>
        <w:r w:rsidR="00C92F04" w:rsidRPr="00D241F1">
          <w:rPr>
            <w:rStyle w:val="Hyperlink"/>
            <w:sz w:val="16"/>
            <w:szCs w:val="16"/>
          </w:rPr>
          <w:commentReference w:id="8"/>
        </w:r>
      </w:hyperlink>
    </w:p>
    <w:p w14:paraId="12C9D0DC" w14:textId="77777777" w:rsidR="00420CC7" w:rsidRDefault="00420CC7" w:rsidP="00DD40EC">
      <w:pPr>
        <w:spacing w:after="0"/>
        <w:rPr>
          <w:rFonts w:ascii="Arial" w:eastAsia="Times New Roman" w:hAnsi="Arial" w:cs="Arial"/>
          <w:color w:val="000000"/>
        </w:rPr>
      </w:pPr>
    </w:p>
    <w:p w14:paraId="7239D654" w14:textId="77777777" w:rsidR="00FE0BB4" w:rsidRDefault="00FE0BB4" w:rsidP="00DD40EC">
      <w:pPr>
        <w:spacing w:after="0"/>
        <w:rPr>
          <w:rFonts w:ascii="Arial" w:eastAsia="Times New Roman" w:hAnsi="Arial" w:cs="Arial"/>
          <w:color w:val="000000"/>
        </w:rPr>
      </w:pPr>
    </w:p>
    <w:p w14:paraId="5E8A2A4A" w14:textId="489A10CD" w:rsidR="00791D8D" w:rsidRPr="00DD40EC" w:rsidRDefault="00791D8D" w:rsidP="00791D8D">
      <w:pPr>
        <w:spacing w:after="0"/>
        <w:rPr>
          <w:rFonts w:ascii="Arial" w:eastAsia="Times New Roman" w:hAnsi="Arial" w:cs="Arial"/>
          <w:b/>
          <w:bCs/>
          <w:color w:val="000000"/>
        </w:rPr>
      </w:pPr>
      <w:r w:rsidRPr="00DD40EC">
        <w:rPr>
          <w:rFonts w:ascii="Arial" w:eastAsia="Times New Roman" w:hAnsi="Arial" w:cs="Arial"/>
          <w:b/>
          <w:bCs/>
          <w:color w:val="000000"/>
        </w:rPr>
        <w:t>Q</w:t>
      </w:r>
      <w:r w:rsidR="00DD40EC" w:rsidRPr="00DD40EC">
        <w:rPr>
          <w:rFonts w:ascii="Arial" w:eastAsia="Times New Roman" w:hAnsi="Arial" w:cs="Arial"/>
          <w:b/>
          <w:bCs/>
          <w:color w:val="000000"/>
        </w:rPr>
        <w:t>3</w:t>
      </w:r>
      <w:r w:rsidRPr="00DD40EC">
        <w:rPr>
          <w:rFonts w:ascii="Arial" w:eastAsia="Times New Roman" w:hAnsi="Arial" w:cs="Arial"/>
          <w:b/>
          <w:bCs/>
          <w:color w:val="000000"/>
        </w:rPr>
        <w:t xml:space="preserve"> </w:t>
      </w:r>
      <w:r w:rsidRPr="00B57897">
        <w:rPr>
          <w:rFonts w:ascii="Arial" w:eastAsia="Times New Roman" w:hAnsi="Arial" w:cs="Arial"/>
          <w:color w:val="000000"/>
        </w:rPr>
        <w:t>and</w:t>
      </w:r>
      <w:r w:rsidRPr="00DD40EC">
        <w:rPr>
          <w:rFonts w:ascii="Arial" w:eastAsia="Times New Roman" w:hAnsi="Arial" w:cs="Arial"/>
          <w:b/>
          <w:bCs/>
          <w:color w:val="000000"/>
        </w:rPr>
        <w:t xml:space="preserve"> Q4: </w:t>
      </w:r>
    </w:p>
    <w:p w14:paraId="4C87BD69" w14:textId="77777777" w:rsidR="00D81C67" w:rsidRDefault="00D81C67" w:rsidP="00791D8D">
      <w:pPr>
        <w:spacing w:after="0"/>
        <w:rPr>
          <w:rFonts w:ascii="Arial" w:eastAsia="Times New Roman" w:hAnsi="Arial" w:cs="Arial"/>
          <w:color w:val="000000"/>
        </w:rPr>
      </w:pPr>
    </w:p>
    <w:p w14:paraId="7DA189DC" w14:textId="5BB1991D" w:rsidR="00DD40EC" w:rsidRDefault="00DD40EC" w:rsidP="00DD40EC">
      <w:pPr>
        <w:spacing w:after="0"/>
        <w:rPr>
          <w:rFonts w:ascii="Arial" w:eastAsia="Times New Roman" w:hAnsi="Arial" w:cs="Arial"/>
          <w:color w:val="000000"/>
        </w:rPr>
      </w:pPr>
      <w:r>
        <w:rPr>
          <w:rFonts w:ascii="Arial" w:eastAsia="Times New Roman" w:hAnsi="Arial" w:cs="Arial"/>
          <w:color w:val="000000"/>
        </w:rPr>
        <w:t xml:space="preserve">Can’t make these dates? All of the Webinars will </w:t>
      </w:r>
      <w:proofErr w:type="gramStart"/>
      <w:r>
        <w:rPr>
          <w:rFonts w:ascii="Arial" w:eastAsia="Times New Roman" w:hAnsi="Arial" w:cs="Arial"/>
          <w:color w:val="000000"/>
        </w:rPr>
        <w:t>be</w:t>
      </w:r>
      <w:r w:rsidR="00D038FC">
        <w:rPr>
          <w:rFonts w:ascii="Arial" w:eastAsia="Times New Roman" w:hAnsi="Arial" w:cs="Arial"/>
          <w:color w:val="000000"/>
        </w:rPr>
        <w:t xml:space="preserve"> recorded</w:t>
      </w:r>
      <w:proofErr w:type="gramEnd"/>
      <w:r w:rsidR="00D038FC">
        <w:rPr>
          <w:rFonts w:ascii="Arial" w:eastAsia="Times New Roman" w:hAnsi="Arial" w:cs="Arial"/>
          <w:color w:val="000000"/>
        </w:rPr>
        <w:t xml:space="preserve"> and available on demand, </w:t>
      </w:r>
      <w:r>
        <w:rPr>
          <w:rFonts w:ascii="Arial" w:eastAsia="Times New Roman" w:hAnsi="Arial" w:cs="Arial"/>
          <w:color w:val="000000"/>
        </w:rPr>
        <w:t xml:space="preserve">so you can catch </w:t>
      </w:r>
      <w:r w:rsidR="00D038FC">
        <w:rPr>
          <w:rFonts w:ascii="Arial" w:eastAsia="Times New Roman" w:hAnsi="Arial" w:cs="Arial"/>
          <w:color w:val="000000"/>
        </w:rPr>
        <w:t>up</w:t>
      </w:r>
      <w:r>
        <w:rPr>
          <w:rFonts w:ascii="Arial" w:eastAsia="Times New Roman" w:hAnsi="Arial" w:cs="Arial"/>
          <w:color w:val="000000"/>
        </w:rPr>
        <w:t xml:space="preserve"> </w:t>
      </w:r>
      <w:r w:rsidR="00990549">
        <w:rPr>
          <w:rFonts w:ascii="Arial" w:eastAsia="Times New Roman" w:hAnsi="Arial" w:cs="Arial"/>
          <w:color w:val="000000"/>
        </w:rPr>
        <w:t>anytime, anywhere</w:t>
      </w:r>
      <w:r>
        <w:rPr>
          <w:rFonts w:ascii="Arial" w:eastAsia="Times New Roman" w:hAnsi="Arial" w:cs="Arial"/>
          <w:color w:val="000000"/>
        </w:rPr>
        <w:t xml:space="preserve">. Visit the registration page to find out more. </w:t>
      </w:r>
    </w:p>
    <w:p w14:paraId="6EF66585" w14:textId="77777777" w:rsidR="00DD40EC" w:rsidRDefault="00DD40EC" w:rsidP="00791D8D">
      <w:pPr>
        <w:spacing w:after="0"/>
        <w:rPr>
          <w:rFonts w:ascii="Arial" w:eastAsia="Times New Roman" w:hAnsi="Arial" w:cs="Arial"/>
          <w:color w:val="000000"/>
        </w:rPr>
      </w:pPr>
    </w:p>
    <w:p w14:paraId="0D54484B" w14:textId="34CDF55B" w:rsidR="00036E09" w:rsidRPr="006F34CD" w:rsidRDefault="0063222A" w:rsidP="00791D8D">
      <w:pPr>
        <w:spacing w:after="0"/>
        <w:rPr>
          <w:rFonts w:ascii="Arial" w:eastAsia="Times New Roman" w:hAnsi="Arial" w:cs="Arial"/>
          <w:color w:val="000000"/>
        </w:rPr>
      </w:pPr>
      <w:hyperlink r:id="rId20" w:history="1">
        <w:commentRangeStart w:id="9"/>
        <w:r w:rsidR="00036E09" w:rsidRPr="00D241F1">
          <w:rPr>
            <w:rStyle w:val="Hyperlink"/>
            <w:rFonts w:ascii="Arial" w:eastAsia="Times New Roman" w:hAnsi="Arial" w:cs="Arial"/>
          </w:rPr>
          <w:t>View events</w:t>
        </w:r>
        <w:commentRangeEnd w:id="9"/>
        <w:r w:rsidR="005524E7" w:rsidRPr="00D241F1">
          <w:rPr>
            <w:rStyle w:val="Hyperlink"/>
            <w:sz w:val="16"/>
            <w:szCs w:val="16"/>
          </w:rPr>
          <w:commentReference w:id="9"/>
        </w:r>
      </w:hyperlink>
    </w:p>
    <w:sectPr w:rsidR="00036E09" w:rsidRPr="006F34CD">
      <w:headerReference w:type="default" r:id="rId21"/>
      <w:footerReference w:type="default" r:id="rId22"/>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Birnage, Steph" w:date="2025-01-24T12:29:00Z" w:initials="SB">
    <w:p w14:paraId="4E00001C" w14:textId="77777777" w:rsidR="00864F74" w:rsidRDefault="00864F74" w:rsidP="00864F74">
      <w:pPr>
        <w:pStyle w:val="CommentText"/>
      </w:pPr>
      <w:r>
        <w:rPr>
          <w:rStyle w:val="CommentReference"/>
        </w:rPr>
        <w:annotationRef/>
      </w:r>
      <w:r>
        <w:t xml:space="preserve">Webinar 27.02.2025: </w:t>
      </w:r>
      <w:hyperlink r:id="rId1" w:history="1">
        <w:r w:rsidRPr="004E128C">
          <w:rPr>
            <w:rStyle w:val="Hyperlink"/>
          </w:rPr>
          <w:t>https://event.eu.on24.com/wcc/r/8000113732/BDF491CFFD31CFC3A62DF5E4E9B22742</w:t>
        </w:r>
      </w:hyperlink>
    </w:p>
  </w:comment>
  <w:comment w:id="1" w:author="Birnage, Steph" w:date="2025-01-24T12:29:00Z" w:initials="SB">
    <w:p w14:paraId="07D6CF9E" w14:textId="77777777" w:rsidR="001F3B06" w:rsidRDefault="001F3B06" w:rsidP="001F3B06">
      <w:pPr>
        <w:pStyle w:val="CommentText"/>
      </w:pPr>
      <w:r>
        <w:rPr>
          <w:rStyle w:val="CommentReference"/>
        </w:rPr>
        <w:annotationRef/>
      </w:r>
      <w:r>
        <w:t xml:space="preserve">Webinar 24.07.2025: </w:t>
      </w:r>
      <w:hyperlink r:id="rId2" w:history="1">
        <w:r w:rsidRPr="00B361A6">
          <w:rPr>
            <w:rStyle w:val="Hyperlink"/>
          </w:rPr>
          <w:t>https://event.eu.on24.com/wcc/r/8000113780/013479EC49556076EA859EBFFD066890</w:t>
        </w:r>
      </w:hyperlink>
    </w:p>
  </w:comment>
  <w:comment w:id="2" w:author="Birnage, Steph" w:date="2025-01-24T12:30:00Z" w:initials="SB">
    <w:p w14:paraId="0E58CB97" w14:textId="2E91E0A2" w:rsidR="00F7500B" w:rsidRDefault="00F7500B" w:rsidP="00F7500B">
      <w:pPr>
        <w:pStyle w:val="CommentText"/>
      </w:pPr>
      <w:r>
        <w:rPr>
          <w:rStyle w:val="CommentReference"/>
        </w:rPr>
        <w:annotationRef/>
      </w:r>
      <w:r>
        <w:t xml:space="preserve">Webinar 27.03.2025: </w:t>
      </w:r>
      <w:hyperlink r:id="rId3" w:history="1">
        <w:r w:rsidRPr="00C319F2">
          <w:rPr>
            <w:rStyle w:val="Hyperlink"/>
          </w:rPr>
          <w:t>https://event.eu.on24.com/wcc/r/8000113753/C84C5C3738A66FEF26CB935BAC1DF053</w:t>
        </w:r>
      </w:hyperlink>
    </w:p>
  </w:comment>
  <w:comment w:id="3" w:author="Birnage, Steph" w:date="2025-01-24T12:30:00Z" w:initials="SB">
    <w:p w14:paraId="28C4660D" w14:textId="77777777" w:rsidR="00070D02" w:rsidRDefault="00072EE8" w:rsidP="00070D02">
      <w:pPr>
        <w:pStyle w:val="CommentText"/>
      </w:pPr>
      <w:r>
        <w:rPr>
          <w:rStyle w:val="CommentReference"/>
        </w:rPr>
        <w:annotationRef/>
      </w:r>
      <w:r w:rsidR="00070D02">
        <w:t xml:space="preserve">Webinar 11.09.2025: </w:t>
      </w:r>
      <w:hyperlink r:id="rId4" w:history="1">
        <w:r w:rsidR="00070D02" w:rsidRPr="00416CF6">
          <w:rPr>
            <w:rStyle w:val="Hyperlink"/>
          </w:rPr>
          <w:t>https://event.eu.on24.com/wcc/r/8000113781/4F0789FECAC422A0F1C1A764DDD18A44</w:t>
        </w:r>
      </w:hyperlink>
    </w:p>
  </w:comment>
  <w:comment w:id="4" w:author="Birnage, Steph" w:date="2025-01-24T12:32:00Z" w:initials="SB">
    <w:p w14:paraId="0A6B7F02" w14:textId="77777777" w:rsidR="00070D02" w:rsidRDefault="00070D02" w:rsidP="00070D02">
      <w:pPr>
        <w:pStyle w:val="CommentText"/>
      </w:pPr>
      <w:r>
        <w:rPr>
          <w:rStyle w:val="CommentReference"/>
        </w:rPr>
        <w:annotationRef/>
      </w:r>
      <w:r>
        <w:t xml:space="preserve">Webinar 22.05.2025: </w:t>
      </w:r>
      <w:hyperlink r:id="rId5" w:history="1">
        <w:r w:rsidRPr="0045418E">
          <w:rPr>
            <w:rStyle w:val="Hyperlink"/>
          </w:rPr>
          <w:t>https://event.eu.on24.com/wcc/r/8000113754/F32EC60467E2AA2AA8B8AD49BED7E289</w:t>
        </w:r>
      </w:hyperlink>
    </w:p>
  </w:comment>
  <w:comment w:id="5" w:author="Birnage, Steph" w:date="2025-01-24T12:33:00Z" w:initials="SB">
    <w:p w14:paraId="45C452DA" w14:textId="77777777" w:rsidR="00BA6F79" w:rsidRDefault="00BA6F79" w:rsidP="00BA6F79">
      <w:pPr>
        <w:pStyle w:val="CommentText"/>
      </w:pPr>
      <w:r>
        <w:rPr>
          <w:rStyle w:val="CommentReference"/>
        </w:rPr>
        <w:annotationRef/>
      </w:r>
      <w:r>
        <w:t xml:space="preserve">Webinar 15.10.2025: </w:t>
      </w:r>
      <w:hyperlink r:id="rId6" w:history="1">
        <w:r w:rsidRPr="00423BCE">
          <w:rPr>
            <w:rStyle w:val="Hyperlink"/>
          </w:rPr>
          <w:t>https://event.eu.on24.com/wcc/r/8000113782/AFB97233FF45DA83DAD695F0BC2A2F16</w:t>
        </w:r>
      </w:hyperlink>
    </w:p>
  </w:comment>
  <w:comment w:id="6" w:author="Birnage, Steph" w:date="2025-01-24T12:33:00Z" w:initials="SB">
    <w:p w14:paraId="438A6E09" w14:textId="77777777" w:rsidR="005D5749" w:rsidRDefault="005D5749" w:rsidP="005D5749">
      <w:pPr>
        <w:pStyle w:val="CommentText"/>
      </w:pPr>
      <w:r>
        <w:rPr>
          <w:rStyle w:val="CommentReference"/>
        </w:rPr>
        <w:annotationRef/>
      </w:r>
      <w:r>
        <w:t xml:space="preserve">Webinar 26.06.2025: </w:t>
      </w:r>
      <w:hyperlink r:id="rId7" w:history="1">
        <w:r w:rsidRPr="00911C50">
          <w:rPr>
            <w:rStyle w:val="Hyperlink"/>
          </w:rPr>
          <w:t>https://event.eu.on24.com/wcc/r/8000113757/2E03A093AEE3F5B7F905954FC885DF11</w:t>
        </w:r>
      </w:hyperlink>
    </w:p>
  </w:comment>
  <w:comment w:id="7" w:author="Birnage, Steph" w:date="2025-01-24T12:34:00Z" w:initials="SB">
    <w:p w14:paraId="659A092F" w14:textId="77777777" w:rsidR="005807BC" w:rsidRDefault="005807BC" w:rsidP="005807BC">
      <w:pPr>
        <w:pStyle w:val="CommentText"/>
      </w:pPr>
      <w:r>
        <w:rPr>
          <w:rStyle w:val="CommentReference"/>
        </w:rPr>
        <w:annotationRef/>
      </w:r>
      <w:r>
        <w:t xml:space="preserve">Webinar 20.11.2025: </w:t>
      </w:r>
      <w:hyperlink r:id="rId8" w:history="1">
        <w:r w:rsidRPr="00843DCC">
          <w:rPr>
            <w:rStyle w:val="Hyperlink"/>
          </w:rPr>
          <w:t>https://event.eu.on24.com/wcc/r/8000113783/00F0EEE28006F032516579F4AE48DA24</w:t>
        </w:r>
      </w:hyperlink>
    </w:p>
  </w:comment>
  <w:comment w:id="8" w:author="Birnage, Steph" w:date="2025-01-24T12:25:00Z" w:initials="SB">
    <w:p w14:paraId="67B2D7CB" w14:textId="77777777" w:rsidR="00C92F04" w:rsidRDefault="00C92F04" w:rsidP="00C92F04">
      <w:pPr>
        <w:pStyle w:val="CommentText"/>
      </w:pPr>
      <w:r>
        <w:rPr>
          <w:rStyle w:val="CommentReference"/>
        </w:rPr>
        <w:annotationRef/>
      </w:r>
      <w:r>
        <w:t xml:space="preserve">Webinar homepage: </w:t>
      </w:r>
      <w:hyperlink r:id="rId9" w:history="1">
        <w:r w:rsidRPr="00B81557">
          <w:rPr>
            <w:rStyle w:val="Hyperlink"/>
          </w:rPr>
          <w:t>https://www.legalandgeneral.com/workplace/campaigns/member-education/member-education-webinars/</w:t>
        </w:r>
      </w:hyperlink>
    </w:p>
  </w:comment>
  <w:comment w:id="9" w:author="Birnage, Steph" w:date="2025-01-24T12:25:00Z" w:initials="SB">
    <w:p w14:paraId="16AEB597" w14:textId="7FE25C7F" w:rsidR="00D83223" w:rsidRDefault="005524E7" w:rsidP="00D83223">
      <w:pPr>
        <w:pStyle w:val="CommentText"/>
      </w:pPr>
      <w:r>
        <w:rPr>
          <w:rStyle w:val="CommentReference"/>
        </w:rPr>
        <w:annotationRef/>
      </w:r>
      <w:r w:rsidR="00D83223">
        <w:t xml:space="preserve">Webinar homepage: </w:t>
      </w:r>
      <w:hyperlink r:id="rId10" w:history="1">
        <w:r w:rsidR="00D83223" w:rsidRPr="00B81557">
          <w:rPr>
            <w:rStyle w:val="Hyperlink"/>
          </w:rPr>
          <w:t>https://www.legalandgeneral.com/workplace/campaigns/member-education/member-education-webinars/</w:t>
        </w:r>
      </w:hyperlink>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E00001C" w15:done="0"/>
  <w15:commentEx w15:paraId="07D6CF9E" w15:done="0"/>
  <w15:commentEx w15:paraId="0E58CB97" w15:done="0"/>
  <w15:commentEx w15:paraId="28C4660D" w15:done="0"/>
  <w15:commentEx w15:paraId="0A6B7F02" w15:done="0"/>
  <w15:commentEx w15:paraId="45C452DA" w15:done="0"/>
  <w15:commentEx w15:paraId="438A6E09" w15:done="0"/>
  <w15:commentEx w15:paraId="659A092F" w15:done="0"/>
  <w15:commentEx w15:paraId="67B2D7CB" w15:done="0"/>
  <w15:commentEx w15:paraId="16AEB59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B3E061A" w16cex:dateUtc="2025-01-24T12:29:00Z"/>
  <w16cex:commentExtensible w16cex:durableId="2B3E063A" w16cex:dateUtc="2025-01-24T12:29:00Z"/>
  <w16cex:commentExtensible w16cex:durableId="2B3E065E" w16cex:dateUtc="2025-01-24T12:30:00Z"/>
  <w16cex:commentExtensible w16cex:durableId="2B3E0681" w16cex:dateUtc="2025-01-24T12:30:00Z"/>
  <w16cex:commentExtensible w16cex:durableId="2B3E06E4" w16cex:dateUtc="2025-01-24T12:32:00Z"/>
  <w16cex:commentExtensible w16cex:durableId="2B3E0702" w16cex:dateUtc="2025-01-24T12:33:00Z"/>
  <w16cex:commentExtensible w16cex:durableId="2B3E0728" w16cex:dateUtc="2025-01-24T12:33:00Z"/>
  <w16cex:commentExtensible w16cex:durableId="2B3E0741" w16cex:dateUtc="2025-01-24T12:34:00Z"/>
  <w16cex:commentExtensible w16cex:durableId="2B438863" w16cex:dateUtc="2025-01-24T12:25:00Z"/>
  <w16cex:commentExtensible w16cex:durableId="2B3E0530" w16cex:dateUtc="2025-01-24T12:2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E00001C" w16cid:durableId="2B3E061A"/>
  <w16cid:commentId w16cid:paraId="07D6CF9E" w16cid:durableId="2B3E063A"/>
  <w16cid:commentId w16cid:paraId="0E58CB97" w16cid:durableId="2B3E065E"/>
  <w16cid:commentId w16cid:paraId="28C4660D" w16cid:durableId="2B3E0681"/>
  <w16cid:commentId w16cid:paraId="0A6B7F02" w16cid:durableId="2B3E06E4"/>
  <w16cid:commentId w16cid:paraId="45C452DA" w16cid:durableId="2B3E0702"/>
  <w16cid:commentId w16cid:paraId="438A6E09" w16cid:durableId="2B3E0728"/>
  <w16cid:commentId w16cid:paraId="659A092F" w16cid:durableId="2B3E0741"/>
  <w16cid:commentId w16cid:paraId="67B2D7CB" w16cid:durableId="2B438863"/>
  <w16cid:commentId w16cid:paraId="16AEB597" w16cid:durableId="2B3E053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4E3306" w14:textId="77777777" w:rsidR="0097558F" w:rsidRDefault="0097558F" w:rsidP="00AC3DC9">
      <w:pPr>
        <w:spacing w:after="0" w:line="240" w:lineRule="auto"/>
      </w:pPr>
      <w:r>
        <w:separator/>
      </w:r>
    </w:p>
  </w:endnote>
  <w:endnote w:type="continuationSeparator" w:id="0">
    <w:p w14:paraId="07D842A0" w14:textId="77777777" w:rsidR="0097558F" w:rsidRDefault="0097558F" w:rsidP="00AC3D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6F238" w14:textId="33BAB92A" w:rsidR="004B0AC2" w:rsidRPr="004B0AC2" w:rsidRDefault="0063222A" w:rsidP="0063222A">
    <w:pPr>
      <w:spacing w:after="0" w:line="240" w:lineRule="auto"/>
      <w:rPr>
        <w:rFonts w:ascii="Arial" w:hAnsi="Arial" w:cs="Arial"/>
        <w:sz w:val="18"/>
        <w:szCs w:val="18"/>
      </w:rPr>
    </w:pPr>
    <w:r w:rsidRPr="0063222A">
      <w:rPr>
        <w:rFonts w:ascii="Arial" w:hAnsi="Arial" w:cs="Arial"/>
        <w:sz w:val="18"/>
        <w:szCs w:val="18"/>
      </w:rPr>
      <w:t>D100985 | 01/25 | DC003638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4EF571" w14:textId="77777777" w:rsidR="0097558F" w:rsidRDefault="0097558F" w:rsidP="00AC3DC9">
      <w:pPr>
        <w:spacing w:after="0" w:line="240" w:lineRule="auto"/>
      </w:pPr>
      <w:r>
        <w:separator/>
      </w:r>
    </w:p>
  </w:footnote>
  <w:footnote w:type="continuationSeparator" w:id="0">
    <w:p w14:paraId="1A93BAEC" w14:textId="77777777" w:rsidR="0097558F" w:rsidRDefault="0097558F" w:rsidP="00AC3D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DA6B71" w14:textId="6128D4F8" w:rsidR="00AC3DC9" w:rsidRDefault="00AC3DC9" w:rsidP="00AC3DC9">
    <w:pPr>
      <w:pStyle w:val="Header"/>
      <w:jc w:val="right"/>
    </w:pPr>
    <w:r>
      <w:rPr>
        <w:noProof/>
      </w:rPr>
      <w:drawing>
        <wp:inline distT="0" distB="0" distL="0" distR="0" wp14:anchorId="767F1E55" wp14:editId="05BBA6D5">
          <wp:extent cx="841248" cy="841248"/>
          <wp:effectExtent l="0" t="0" r="0" b="0"/>
          <wp:docPr id="459186099" name="Picture 1" descr="Legal and General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gal and General Logo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830" cy="85083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9B3970"/>
    <w:multiLevelType w:val="multilevel"/>
    <w:tmpl w:val="82905E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57733E4"/>
    <w:multiLevelType w:val="multilevel"/>
    <w:tmpl w:val="E8A6E62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ACF2AD4"/>
    <w:multiLevelType w:val="hybridMultilevel"/>
    <w:tmpl w:val="9BE41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1D6F0D"/>
    <w:multiLevelType w:val="multilevel"/>
    <w:tmpl w:val="33BE919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B9A5BC2"/>
    <w:multiLevelType w:val="multilevel"/>
    <w:tmpl w:val="D8E2E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5C808CF"/>
    <w:multiLevelType w:val="multilevel"/>
    <w:tmpl w:val="296EB2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2040473786">
    <w:abstractNumId w:val="2"/>
  </w:num>
  <w:num w:numId="2" w16cid:durableId="132530247">
    <w:abstractNumId w:val="0"/>
  </w:num>
  <w:num w:numId="3" w16cid:durableId="1554153228">
    <w:abstractNumId w:val="3"/>
  </w:num>
  <w:num w:numId="4" w16cid:durableId="1567959956">
    <w:abstractNumId w:val="1"/>
  </w:num>
  <w:num w:numId="5" w16cid:durableId="1588921688">
    <w:abstractNumId w:val="5"/>
  </w:num>
  <w:num w:numId="6" w16cid:durableId="457836905">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irnage, Steph">
    <w15:presenceInfo w15:providerId="AD" w15:userId="S::steph.birnage@landg.com::e8ce33a2-43d9-4735-847e-bd33f918e7b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41D2"/>
    <w:rsid w:val="00013B75"/>
    <w:rsid w:val="00036E09"/>
    <w:rsid w:val="00041B66"/>
    <w:rsid w:val="0004365D"/>
    <w:rsid w:val="00066836"/>
    <w:rsid w:val="00070D02"/>
    <w:rsid w:val="00072EE8"/>
    <w:rsid w:val="00077FA1"/>
    <w:rsid w:val="000F27D9"/>
    <w:rsid w:val="00120BF9"/>
    <w:rsid w:val="001356D8"/>
    <w:rsid w:val="00145C2D"/>
    <w:rsid w:val="001609AD"/>
    <w:rsid w:val="00171BB7"/>
    <w:rsid w:val="001A1B2C"/>
    <w:rsid w:val="001F3B06"/>
    <w:rsid w:val="00242F35"/>
    <w:rsid w:val="00276C76"/>
    <w:rsid w:val="00283287"/>
    <w:rsid w:val="002A1B94"/>
    <w:rsid w:val="002C7E12"/>
    <w:rsid w:val="002E329D"/>
    <w:rsid w:val="00303308"/>
    <w:rsid w:val="003657AA"/>
    <w:rsid w:val="003836BE"/>
    <w:rsid w:val="003A5D19"/>
    <w:rsid w:val="003D1F39"/>
    <w:rsid w:val="00420CC7"/>
    <w:rsid w:val="00421CAA"/>
    <w:rsid w:val="0045699C"/>
    <w:rsid w:val="00484C4D"/>
    <w:rsid w:val="00486AC3"/>
    <w:rsid w:val="004B0AC2"/>
    <w:rsid w:val="004C4500"/>
    <w:rsid w:val="004E6BFA"/>
    <w:rsid w:val="00507DA7"/>
    <w:rsid w:val="005524E7"/>
    <w:rsid w:val="005807BC"/>
    <w:rsid w:val="00582CE0"/>
    <w:rsid w:val="00590D5F"/>
    <w:rsid w:val="0059536E"/>
    <w:rsid w:val="005A58D4"/>
    <w:rsid w:val="005A6C81"/>
    <w:rsid w:val="005B317F"/>
    <w:rsid w:val="005C6704"/>
    <w:rsid w:val="005D5351"/>
    <w:rsid w:val="005D5749"/>
    <w:rsid w:val="00601FF6"/>
    <w:rsid w:val="0063222A"/>
    <w:rsid w:val="0065492C"/>
    <w:rsid w:val="00655E3C"/>
    <w:rsid w:val="0067669F"/>
    <w:rsid w:val="006772F3"/>
    <w:rsid w:val="00696963"/>
    <w:rsid w:val="006A0FD8"/>
    <w:rsid w:val="006C3421"/>
    <w:rsid w:val="006F34CD"/>
    <w:rsid w:val="00746BD5"/>
    <w:rsid w:val="00791D8D"/>
    <w:rsid w:val="00795C4A"/>
    <w:rsid w:val="007D7960"/>
    <w:rsid w:val="007F08D1"/>
    <w:rsid w:val="007F561C"/>
    <w:rsid w:val="007F652D"/>
    <w:rsid w:val="008174BB"/>
    <w:rsid w:val="00821747"/>
    <w:rsid w:val="00864F74"/>
    <w:rsid w:val="008741D2"/>
    <w:rsid w:val="008923A8"/>
    <w:rsid w:val="00896427"/>
    <w:rsid w:val="008B39B1"/>
    <w:rsid w:val="008B3B1B"/>
    <w:rsid w:val="008C4BC4"/>
    <w:rsid w:val="008C71A1"/>
    <w:rsid w:val="008D24DC"/>
    <w:rsid w:val="008F1DC1"/>
    <w:rsid w:val="00914BD3"/>
    <w:rsid w:val="00920EEA"/>
    <w:rsid w:val="00965813"/>
    <w:rsid w:val="0097558F"/>
    <w:rsid w:val="00990549"/>
    <w:rsid w:val="00994C5C"/>
    <w:rsid w:val="009B155C"/>
    <w:rsid w:val="009B7957"/>
    <w:rsid w:val="009D046F"/>
    <w:rsid w:val="009E2845"/>
    <w:rsid w:val="00A2111A"/>
    <w:rsid w:val="00A23811"/>
    <w:rsid w:val="00A519EA"/>
    <w:rsid w:val="00A71274"/>
    <w:rsid w:val="00AA39AD"/>
    <w:rsid w:val="00AC3DC9"/>
    <w:rsid w:val="00AE59EE"/>
    <w:rsid w:val="00B049D1"/>
    <w:rsid w:val="00B23ED5"/>
    <w:rsid w:val="00B526FF"/>
    <w:rsid w:val="00B57897"/>
    <w:rsid w:val="00BA1F64"/>
    <w:rsid w:val="00BA6F79"/>
    <w:rsid w:val="00BC1B91"/>
    <w:rsid w:val="00C061F6"/>
    <w:rsid w:val="00C17BF1"/>
    <w:rsid w:val="00C250A3"/>
    <w:rsid w:val="00C3330B"/>
    <w:rsid w:val="00C41D03"/>
    <w:rsid w:val="00C825A8"/>
    <w:rsid w:val="00C92F04"/>
    <w:rsid w:val="00D038FC"/>
    <w:rsid w:val="00D241F1"/>
    <w:rsid w:val="00D37A40"/>
    <w:rsid w:val="00D66A11"/>
    <w:rsid w:val="00D74192"/>
    <w:rsid w:val="00D81C67"/>
    <w:rsid w:val="00D83223"/>
    <w:rsid w:val="00DB3DE5"/>
    <w:rsid w:val="00DC100B"/>
    <w:rsid w:val="00DD40EC"/>
    <w:rsid w:val="00DE2565"/>
    <w:rsid w:val="00E10296"/>
    <w:rsid w:val="00E5224B"/>
    <w:rsid w:val="00E7316C"/>
    <w:rsid w:val="00EA1FA6"/>
    <w:rsid w:val="00EE6373"/>
    <w:rsid w:val="00F01351"/>
    <w:rsid w:val="00F22112"/>
    <w:rsid w:val="00F54695"/>
    <w:rsid w:val="00F54EA6"/>
    <w:rsid w:val="00F7500B"/>
    <w:rsid w:val="00F81BE6"/>
    <w:rsid w:val="00F833CF"/>
    <w:rsid w:val="00FA6215"/>
    <w:rsid w:val="00FA7880"/>
    <w:rsid w:val="00FC68ED"/>
    <w:rsid w:val="00FE0B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AC0DEC"/>
  <w15:chartTrackingRefBased/>
  <w15:docId w15:val="{D67E5FF6-3578-4C2B-B185-2A72BE096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741D2"/>
    <w:pPr>
      <w:ind w:left="720"/>
      <w:contextualSpacing/>
    </w:pPr>
  </w:style>
  <w:style w:type="character" w:styleId="Strong">
    <w:name w:val="Strong"/>
    <w:basedOn w:val="DefaultParagraphFont"/>
    <w:uiPriority w:val="22"/>
    <w:qFormat/>
    <w:rsid w:val="00041B66"/>
    <w:rPr>
      <w:b/>
      <w:bCs/>
    </w:rPr>
  </w:style>
  <w:style w:type="character" w:customStyle="1" w:styleId="ui-provider">
    <w:name w:val="ui-provider"/>
    <w:basedOn w:val="DefaultParagraphFont"/>
    <w:rsid w:val="00041B66"/>
  </w:style>
  <w:style w:type="character" w:styleId="CommentReference">
    <w:name w:val="annotation reference"/>
    <w:basedOn w:val="DefaultParagraphFont"/>
    <w:uiPriority w:val="99"/>
    <w:semiHidden/>
    <w:unhideWhenUsed/>
    <w:rsid w:val="005524E7"/>
    <w:rPr>
      <w:sz w:val="16"/>
      <w:szCs w:val="16"/>
    </w:rPr>
  </w:style>
  <w:style w:type="paragraph" w:styleId="CommentText">
    <w:name w:val="annotation text"/>
    <w:basedOn w:val="Normal"/>
    <w:link w:val="CommentTextChar"/>
    <w:uiPriority w:val="99"/>
    <w:unhideWhenUsed/>
    <w:rsid w:val="005524E7"/>
    <w:pPr>
      <w:spacing w:line="240" w:lineRule="auto"/>
    </w:pPr>
    <w:rPr>
      <w:sz w:val="20"/>
      <w:szCs w:val="20"/>
    </w:rPr>
  </w:style>
  <w:style w:type="character" w:customStyle="1" w:styleId="CommentTextChar">
    <w:name w:val="Comment Text Char"/>
    <w:basedOn w:val="DefaultParagraphFont"/>
    <w:link w:val="CommentText"/>
    <w:uiPriority w:val="99"/>
    <w:rsid w:val="005524E7"/>
    <w:rPr>
      <w:sz w:val="20"/>
      <w:szCs w:val="20"/>
    </w:rPr>
  </w:style>
  <w:style w:type="paragraph" w:styleId="CommentSubject">
    <w:name w:val="annotation subject"/>
    <w:basedOn w:val="CommentText"/>
    <w:next w:val="CommentText"/>
    <w:link w:val="CommentSubjectChar"/>
    <w:uiPriority w:val="99"/>
    <w:semiHidden/>
    <w:unhideWhenUsed/>
    <w:rsid w:val="005524E7"/>
    <w:rPr>
      <w:b/>
      <w:bCs/>
    </w:rPr>
  </w:style>
  <w:style w:type="character" w:customStyle="1" w:styleId="CommentSubjectChar">
    <w:name w:val="Comment Subject Char"/>
    <w:basedOn w:val="CommentTextChar"/>
    <w:link w:val="CommentSubject"/>
    <w:uiPriority w:val="99"/>
    <w:semiHidden/>
    <w:rsid w:val="005524E7"/>
    <w:rPr>
      <w:b/>
      <w:bCs/>
      <w:sz w:val="20"/>
      <w:szCs w:val="20"/>
    </w:rPr>
  </w:style>
  <w:style w:type="character" w:styleId="Hyperlink">
    <w:name w:val="Hyperlink"/>
    <w:basedOn w:val="DefaultParagraphFont"/>
    <w:uiPriority w:val="99"/>
    <w:unhideWhenUsed/>
    <w:rsid w:val="005524E7"/>
    <w:rPr>
      <w:color w:val="0563C1" w:themeColor="hyperlink"/>
      <w:u w:val="single"/>
    </w:rPr>
  </w:style>
  <w:style w:type="character" w:styleId="UnresolvedMention">
    <w:name w:val="Unresolved Mention"/>
    <w:basedOn w:val="DefaultParagraphFont"/>
    <w:uiPriority w:val="99"/>
    <w:semiHidden/>
    <w:unhideWhenUsed/>
    <w:rsid w:val="005524E7"/>
    <w:rPr>
      <w:color w:val="605E5C"/>
      <w:shd w:val="clear" w:color="auto" w:fill="E1DFDD"/>
    </w:rPr>
  </w:style>
  <w:style w:type="paragraph" w:styleId="Header">
    <w:name w:val="header"/>
    <w:basedOn w:val="Normal"/>
    <w:link w:val="HeaderChar"/>
    <w:uiPriority w:val="99"/>
    <w:unhideWhenUsed/>
    <w:rsid w:val="00AC3D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3DC9"/>
  </w:style>
  <w:style w:type="paragraph" w:styleId="Footer">
    <w:name w:val="footer"/>
    <w:basedOn w:val="Normal"/>
    <w:link w:val="FooterChar"/>
    <w:uiPriority w:val="99"/>
    <w:unhideWhenUsed/>
    <w:rsid w:val="00AC3D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3D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36444">
      <w:bodyDiv w:val="1"/>
      <w:marLeft w:val="0"/>
      <w:marRight w:val="0"/>
      <w:marTop w:val="0"/>
      <w:marBottom w:val="0"/>
      <w:divBdr>
        <w:top w:val="none" w:sz="0" w:space="0" w:color="auto"/>
        <w:left w:val="none" w:sz="0" w:space="0" w:color="auto"/>
        <w:bottom w:val="none" w:sz="0" w:space="0" w:color="auto"/>
        <w:right w:val="none" w:sz="0" w:space="0" w:color="auto"/>
      </w:divBdr>
    </w:div>
    <w:div w:id="1043019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8" Type="http://schemas.openxmlformats.org/officeDocument/2006/relationships/hyperlink" Target="https://event.eu.on24.com/wcc/r/8000113783/00F0EEE28006F032516579F4AE48DA24" TargetMode="External"/><Relationship Id="rId3" Type="http://schemas.openxmlformats.org/officeDocument/2006/relationships/hyperlink" Target="https://event.eu.on24.com/wcc/r/8000113753/C84C5C3738A66FEF26CB935BAC1DF053" TargetMode="External"/><Relationship Id="rId7" Type="http://schemas.openxmlformats.org/officeDocument/2006/relationships/hyperlink" Target="https://event.eu.on24.com/wcc/r/8000113757/2E03A093AEE3F5B7F905954FC885DF11" TargetMode="External"/><Relationship Id="rId2" Type="http://schemas.openxmlformats.org/officeDocument/2006/relationships/hyperlink" Target="https://event.eu.on24.com/wcc/r/8000113780/013479EC49556076EA859EBFFD066890" TargetMode="External"/><Relationship Id="rId1" Type="http://schemas.openxmlformats.org/officeDocument/2006/relationships/hyperlink" Target="https://event.eu.on24.com/wcc/r/8000113732/BDF491CFFD31CFC3A62DF5E4E9B22742" TargetMode="External"/><Relationship Id="rId6" Type="http://schemas.openxmlformats.org/officeDocument/2006/relationships/hyperlink" Target="https://event.eu.on24.com/wcc/r/8000113782/AFB97233FF45DA83DAD695F0BC2A2F16" TargetMode="External"/><Relationship Id="rId5" Type="http://schemas.openxmlformats.org/officeDocument/2006/relationships/hyperlink" Target="https://event.eu.on24.com/wcc/r/8000113754/F32EC60467E2AA2AA8B8AD49BED7E289" TargetMode="External"/><Relationship Id="rId10" Type="http://schemas.openxmlformats.org/officeDocument/2006/relationships/hyperlink" Target="https://www.legalandgeneral.com/workplace/campaigns/member-education/member-education-webinars/" TargetMode="External"/><Relationship Id="rId4" Type="http://schemas.openxmlformats.org/officeDocument/2006/relationships/hyperlink" Target="https://event.eu.on24.com/wcc/r/8000113781/4F0789FECAC422A0F1C1A764DDD18A44" TargetMode="External"/><Relationship Id="rId9" Type="http://schemas.openxmlformats.org/officeDocument/2006/relationships/hyperlink" Target="https://www.legalandgeneral.com/workplace/campaigns/member-education/member-education-webinars/"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yperlink" Target="https://event.eu.on24.com/wcc/r/8000113753/C84C5C3738A66FEF26CB935BAC1DF053" TargetMode="External"/><Relationship Id="rId18" Type="http://schemas.openxmlformats.org/officeDocument/2006/relationships/hyperlink" Target="https://event.eu.on24.com/wcc/r/8000113783/00F0EEE28006F032516579F4AE48DA24" TargetMode="Externa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s://event.eu.on24.com/wcc/r/8000113732/BDF491CFFD31CFC3A62DF5E4E9B22742" TargetMode="External"/><Relationship Id="rId12" Type="http://schemas.openxmlformats.org/officeDocument/2006/relationships/hyperlink" Target="https://event.eu.on24.com/wcc/r/8000113780/013479EC49556076EA859EBFFD066890" TargetMode="External"/><Relationship Id="rId17" Type="http://schemas.openxmlformats.org/officeDocument/2006/relationships/hyperlink" Target="https://event.eu.on24.com/wcc/r/8000113757/2E03A093AEE3F5B7F905954FC885DF11"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event.eu.on24.com/wcc/r/8000113782/AFB97233FF45DA83DAD695F0BC2A2F16" TargetMode="External"/><Relationship Id="rId20" Type="http://schemas.openxmlformats.org/officeDocument/2006/relationships/hyperlink" Target="https://www.legalandgeneral.com/workplace/campaigns/member-education/member-education-webinars/" TargetMode="Externa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24" Type="http://schemas.microsoft.com/office/2011/relationships/people" Target="people.xml"/><Relationship Id="rId5" Type="http://schemas.openxmlformats.org/officeDocument/2006/relationships/footnotes" Target="footnotes.xml"/><Relationship Id="rId15" Type="http://schemas.openxmlformats.org/officeDocument/2006/relationships/hyperlink" Target="https://event.eu.on24.com/wcc/r/8000113754/F32EC60467E2AA2AA8B8AD49BED7E289" TargetMode="External"/><Relationship Id="rId23" Type="http://schemas.openxmlformats.org/officeDocument/2006/relationships/fontTable" Target="fontTable.xml"/><Relationship Id="rId10" Type="http://schemas.microsoft.com/office/2016/09/relationships/commentsIds" Target="commentsIds.xml"/><Relationship Id="rId19" Type="http://schemas.openxmlformats.org/officeDocument/2006/relationships/hyperlink" Target="https://www.legalandgeneral.com/workplace/campaigns/member-education/member-education-webinars/" TargetMode="Externa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hyperlink" Target="https://event.eu.on24.com/wcc/r/8000113781/4F0789FECAC422A0F1C1A764DDD18A44" TargetMode="Externa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777</Words>
  <Characters>4429</Characters>
  <Application>Microsoft Office Word</Application>
  <DocSecurity>0</DocSecurity>
  <Lines>36</Lines>
  <Paragraphs>10</Paragraphs>
  <ScaleCrop>false</ScaleCrop>
  <Company/>
  <LinksUpToDate>false</LinksUpToDate>
  <CharactersWithSpaces>5196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Birnage, Steph</dc:creator>
  <cp:keywords/>
  <dc:description/>
  <cp:lastModifiedBy>Birnage, Steph</cp:lastModifiedBy>
  <cp:revision>29</cp:revision>
  <dcterms:created xsi:type="dcterms:W3CDTF">2025-01-28T14:37:00Z</dcterms:created>
  <dcterms:modified xsi:type="dcterms:W3CDTF">2025-01-29T09:51:00Z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59a91ea-2073-4935-a795-8d5add99d027_Enabled">
    <vt:lpwstr>true</vt:lpwstr>
  </property>
  <property fmtid="{D5CDD505-2E9C-101B-9397-08002B2CF9AE}" pid="3" name="MSIP_Label_959a91ea-2073-4935-a795-8d5add99d027_SetDate">
    <vt:lpwstr>2025-01-24T10:54:15Z</vt:lpwstr>
  </property>
  <property fmtid="{D5CDD505-2E9C-101B-9397-08002B2CF9AE}" pid="4" name="MSIP_Label_959a91ea-2073-4935-a795-8d5add99d027_Method">
    <vt:lpwstr>Privileged</vt:lpwstr>
  </property>
  <property fmtid="{D5CDD505-2E9C-101B-9397-08002B2CF9AE}" pid="5" name="MSIP_Label_959a91ea-2073-4935-a795-8d5add99d027_Name">
    <vt:lpwstr>Non-Confidential</vt:lpwstr>
  </property>
  <property fmtid="{D5CDD505-2E9C-101B-9397-08002B2CF9AE}" pid="6" name="MSIP_Label_959a91ea-2073-4935-a795-8d5add99d027_SiteId">
    <vt:lpwstr>d246baab-cc00-4ed2-bc4e-f8a46cbc590d</vt:lpwstr>
  </property>
  <property fmtid="{D5CDD505-2E9C-101B-9397-08002B2CF9AE}" pid="7" name="MSIP_Label_959a91ea-2073-4935-a795-8d5add99d027_ActionId">
    <vt:lpwstr>b7d7ba28-8427-4578-9894-580cc6051bbd</vt:lpwstr>
  </property>
  <property fmtid="{D5CDD505-2E9C-101B-9397-08002B2CF9AE}" pid="8" name="MSIP_Label_959a91ea-2073-4935-a795-8d5add99d027_ContentBits">
    <vt:lpwstr>0</vt:lpwstr>
  </property>
</Properties>
</file>